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7"/>
        <w:gridCol w:w="2398"/>
        <w:gridCol w:w="3706"/>
      </w:tblGrid>
      <w:tr w:rsidR="0046593C" w:rsidRPr="0046593C" w:rsidTr="00BF119E">
        <w:tc>
          <w:tcPr>
            <w:tcW w:w="3667" w:type="dxa"/>
          </w:tcPr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АДМИНИСТРАЦИЯ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КРАСНОПАРТИЗАНСКОГО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СЕЛЬСКОГО МУНИЦИПАЛЬНОГО    ОБРАЗОВАНИЯ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РЕСПУБЛИКИ КАЛМЫКИЯ</w:t>
            </w:r>
          </w:p>
          <w:p w:rsidR="0046593C" w:rsidRPr="0046593C" w:rsidRDefault="0046593C" w:rsidP="0046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8" w:type="dxa"/>
          </w:tcPr>
          <w:p w:rsidR="0046593C" w:rsidRPr="0046593C" w:rsidRDefault="0046593C" w:rsidP="0046593C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D2E8B7" wp14:editId="3236899A">
                  <wp:extent cx="885825" cy="107632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6" w:type="dxa"/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 xml:space="preserve">ХАЛЬМГ </w:t>
            </w:r>
            <w:proofErr w:type="spellStart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ТАН</w:t>
            </w:r>
            <w:proofErr w:type="gramStart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h</w:t>
            </w:r>
            <w:proofErr w:type="gramEnd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ЧИН</w:t>
            </w:r>
            <w:proofErr w:type="spellEnd"/>
          </w:p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КРАСНОПАРТИЗАНСК   МУНИЦИПАЛЬН Б</w:t>
            </w:r>
            <w:proofErr w:type="gramStart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Y</w:t>
            </w:r>
            <w:proofErr w:type="gramEnd"/>
            <w:r w:rsidRPr="0046593C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РДЭЦИИН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593C" w:rsidRPr="0046593C" w:rsidTr="00BF119E">
        <w:trPr>
          <w:trHeight w:val="144"/>
        </w:trPr>
        <w:tc>
          <w:tcPr>
            <w:tcW w:w="9771" w:type="dxa"/>
            <w:gridSpan w:val="3"/>
          </w:tcPr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359028,  Республика Калмыкия, </w:t>
            </w:r>
            <w:proofErr w:type="spellStart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Яшалтинский</w:t>
            </w:r>
            <w:proofErr w:type="spellEnd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район, с. Красный Партизан</w:t>
            </w:r>
            <w:proofErr w:type="gramStart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Центральная 36</w:t>
            </w:r>
          </w:p>
          <w:p w:rsidR="0046593C" w:rsidRPr="0046593C" w:rsidRDefault="0046593C" w:rsidP="0046593C">
            <w:pPr>
              <w:tabs>
                <w:tab w:val="left" w:pos="2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Тел: 8 (84745) 95-4-42, Факс 8 (84745) 95-4-42 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mail</w:t>
            </w:r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hyperlink r:id="rId7" w:history="1"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Krpar</w:t>
              </w:r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yandex</w:t>
              </w:r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46593C">
                <w:rPr>
                  <w:rFonts w:ascii="Times New Roman" w:eastAsia="Times New Roman" w:hAnsi="Times New Roman" w:cs="Times New Roman"/>
                  <w:b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4659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ИНН 0812900485</w:t>
            </w:r>
          </w:p>
        </w:tc>
      </w:tr>
    </w:tbl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 № ПРОЕКТ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Главы  </w:t>
      </w:r>
      <w:proofErr w:type="spellStart"/>
      <w:r w:rsidRPr="00465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муниципального образования Республики Калмыкия</w:t>
      </w:r>
    </w:p>
    <w:p w:rsidR="0046593C" w:rsidRPr="0046593C" w:rsidRDefault="0046593C" w:rsidP="004659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сентября </w:t>
      </w:r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46593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</w:t>
      </w:r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</w:t>
      </w:r>
      <w:proofErr w:type="gramEnd"/>
      <w:r w:rsidRPr="0046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Партизан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hyperlink r:id="rId8" w:history="1">
        <w:r w:rsidRPr="0046593C">
          <w:rPr>
            <w:rFonts w:ascii="Times New Roman" w:eastAsia="Calibri" w:hAnsi="Times New Roman" w:cs="Times New Roman"/>
            <w:b/>
            <w:sz w:val="28"/>
            <w:szCs w:val="28"/>
            <w:lang w:eastAsia="ru-RU"/>
          </w:rPr>
          <w:br/>
          <w:t>"Об утверждении административного регламента предоставления муниципальной услуги "</w:t>
        </w:r>
        <w:bookmarkStart w:id="0" w:name="_GoBack"/>
        <w:r w:rsidRPr="0046593C">
          <w:rPr>
            <w:rFonts w:ascii="Times New Roman" w:eastAsia="Calibri" w:hAnsi="Times New Roman" w:cs="Times New Roman"/>
            <w:b/>
            <w:sz w:val="28"/>
            <w:szCs w:val="28"/>
            <w:lang w:eastAsia="ru-RU"/>
          </w:rPr>
          <w:t>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</w:r>
        <w:bookmarkEnd w:id="0"/>
        <w:r w:rsidRPr="0046593C">
          <w:rPr>
            <w:rFonts w:ascii="Times New Roman" w:eastAsia="Calibri" w:hAnsi="Times New Roman" w:cs="Times New Roman"/>
            <w:b/>
            <w:sz w:val="28"/>
            <w:szCs w:val="28"/>
            <w:lang w:eastAsia="ru-RU"/>
          </w:rPr>
          <w:t>"</w:t>
        </w:r>
      </w:hyperlink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25" w:lineRule="atLeas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целях повышения качества предоставления муниципальной услуги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Республики Калмыкия, в соответствии с Федеральными законами от 06.10.2003 года № 131-ФЗ «Об общих принципах организации местного самоуправления в Российской Федерации», от 27.07.2010 года № 210-ФЗ «Об  организации предоставления государственных и муниципальных услуг», Уставом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сельского  муниципального образования Республики Калмыкия, Администрация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сельского  муниципального образования Республики Калмыкия </w:t>
      </w:r>
      <w:proofErr w:type="gramEnd"/>
    </w:p>
    <w:p w:rsidR="0046593C" w:rsidRPr="0046593C" w:rsidRDefault="0046593C" w:rsidP="0046593C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25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постановляет:</w:t>
      </w:r>
    </w:p>
    <w:p w:rsidR="0046593C" w:rsidRPr="0046593C" w:rsidRDefault="0046593C" w:rsidP="0046593C">
      <w:pPr>
        <w:shd w:val="clear" w:color="auto" w:fill="FFFFFF"/>
        <w:spacing w:after="0" w:line="225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BF119E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" w:name="sub_1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Утвердить </w:t>
      </w:r>
      <w:r w:rsidRPr="0046593C">
        <w:rPr>
          <w:rFonts w:ascii="Times New Roman" w:eastAsia="Calibri" w:hAnsi="Times New Roman" w:cs="Times New Roman"/>
          <w:bCs/>
          <w:color w:val="106BBE"/>
          <w:sz w:val="28"/>
          <w:szCs w:val="28"/>
          <w:lang w:eastAsia="ru-RU"/>
        </w:rPr>
        <w:t>административный регламент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  <w:bookmarkEnd w:id="1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Согласно Приложению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6593C" w:rsidRPr="0046593C" w:rsidRDefault="0046593C" w:rsidP="00BF119E">
      <w:pPr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Обнародовать в специально установленных местах, разместить в информационно-телекоммуникационной сети «Интернет» на официальном сайте администрации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Республики Калмыкия: </w:t>
      </w:r>
    </w:p>
    <w:p w:rsidR="0046593C" w:rsidRPr="0046593C" w:rsidRDefault="0046593C" w:rsidP="00BF119E">
      <w:pPr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6593C" w:rsidRPr="0046593C" w:rsidRDefault="0046593C" w:rsidP="0046593C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BF119E">
      <w:pPr>
        <w:shd w:val="clear" w:color="auto" w:fill="FFFFFF"/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Глава </w:t>
      </w:r>
      <w:proofErr w:type="spellStart"/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Краснопартизанского</w:t>
      </w:r>
      <w:proofErr w:type="spellEnd"/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СМО РК                          </w:t>
      </w:r>
      <w:proofErr w:type="spellStart"/>
      <w:r w:rsidR="00BF11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С.Р.Халимбекова</w:t>
      </w:r>
      <w:proofErr w:type="spell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tabs>
          <w:tab w:val="left" w:pos="4207"/>
        </w:tabs>
        <w:spacing w:after="0" w:line="225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№1 </w:t>
      </w:r>
    </w:p>
    <w:p w:rsidR="0046593C" w:rsidRPr="0046593C" w:rsidRDefault="0046593C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46593C" w:rsidRPr="0046593C" w:rsidRDefault="00BF119E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</w:t>
      </w:r>
    </w:p>
    <w:p w:rsidR="0046593C" w:rsidRPr="0046593C" w:rsidRDefault="00BF119E" w:rsidP="0046593C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13</w:t>
      </w:r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.09.2018 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АДМИНИСТРАТИВНЫЙ РЕГЛАМЕНТ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  <w:t>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"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Общие положения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1.1. Предмет регулирования Административного регламента</w:t>
      </w:r>
    </w:p>
    <w:p w:rsidR="0046593C" w:rsidRPr="0046593C" w:rsidRDefault="0046593C" w:rsidP="0046593C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Административный регламент 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 (далее – муниципальная услуга), устанавливает порядок взаимодействия, сроки и последовательность  административных процедур и административных действий  администрации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Республики Калмыкия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Администрация) с физическими или юридическими лицами (далее – заявители).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1.2. Круг заявителей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Заявителями на предоставление муниципальной услуги "Предоставление сведений об объектах имущества, включенных в перечень </w:t>
      </w: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 являются: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- физические лица, в том числе индивидуальные предприниматели;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- юридические лица;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-представители  юридических и физических лиц, действующие на основании полномочий, определенных в соответствии с действующим законодательством Российской Федерации (далее -  Заявитель)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keepNext/>
        <w:spacing w:after="24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2" w:name="_Toc300216355"/>
      <w:bookmarkStart w:id="3" w:name="_Toc300152899"/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1.3. Порядок информирования о предоставлении муниципальной услуги</w:t>
      </w:r>
      <w:bookmarkEnd w:id="2"/>
      <w:bookmarkEnd w:id="3"/>
    </w:p>
    <w:p w:rsidR="0046593C" w:rsidRPr="0046593C" w:rsidRDefault="0046593C" w:rsidP="0046593C">
      <w:pPr>
        <w:tabs>
          <w:tab w:val="left" w:pos="0"/>
          <w:tab w:val="left" w:pos="1100"/>
        </w:tabs>
        <w:autoSpaceDE w:val="0"/>
        <w:spacing w:after="24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1.3.1.Порядок получения информации заявителями по вопросам предоставления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Для получения информации по вопросам предоставления муниципальной услуги, в том числе ходе предоставления муниципальной услуги, заявители обращаются в Администрацию, Ф</w:t>
      </w:r>
      <w:r w:rsidRPr="0046593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zh-CN"/>
        </w:rPr>
        <w:t>илиал Автономного учреждения Республики Калмыкия "Многофункциональный центр предоставления государственных и муниципальных услуг"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(далее – МФЦ).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Заявители, в обязательном порядке информируются по следующим вопросам: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 процедуре предоставления муниципальной услуги;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- о перечне документов, необходимых для предоставления муниципальной услуги;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- о сроке предоставления муниципальной услуги;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- о порядке обжалования действий (бездействия) и решений, осуществляемых и принимаемых в ходе предоставления муниципальной услуги.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Основными требованиями к информированию заявителей являются: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-достоверность предоставляемой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-четкость изложения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-полнота информирования;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-наглядность форм предоставляемой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-удобство и доступность получения информации;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-оперативность предоставления информации;</w:t>
      </w:r>
    </w:p>
    <w:p w:rsidR="0046593C" w:rsidRPr="0046593C" w:rsidRDefault="0046593C" w:rsidP="0046593C">
      <w:pPr>
        <w:tabs>
          <w:tab w:val="left" w:pos="3570"/>
        </w:tabs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В любое время с момента приема документов,  заявитель имеет право на получение сведений о прохождении процедуры предоставления муниципальной услуги при помощи телефона, средств Интернета, электронной почты, или посредством личного посещения администрации.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указанные в полученном заявителем втором экземпляре заявления. Заявителю предоставляются сведения о том, на каком этапе (в процессе выполнения какой административной процедуры) находится представленный им пакет документов.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 При личном обращении заявителю предоставляется подробная информация о порядке предоставления муниципальной услуги, разъясняются вопросы, вызывающие наибольшие трудности.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 ответах на телефонный звонок должностное лицо Администрации, работник МФЦ обязаны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 (линию). По завершении разговора кратко подвести итог и перечислить действия, которые следует предпринять заявителю. Время разговора не должно превышать 10 минут.</w:t>
      </w:r>
    </w:p>
    <w:p w:rsidR="0046593C" w:rsidRPr="0046593C" w:rsidRDefault="0046593C" w:rsidP="0046593C">
      <w:pPr>
        <w:tabs>
          <w:tab w:val="num" w:pos="720"/>
        </w:tabs>
        <w:spacing w:after="0" w:line="240" w:lineRule="auto"/>
        <w:ind w:left="5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 письменном обращении заявителя в адрес Администрации, в том числе в виде почтовых отправлений, через Интернет-приемную официального сайта Администрации, по электронной почте Администрации, информирование осуществляется Администрацией в письменном виде путем почтовых отправлений.</w:t>
      </w:r>
    </w:p>
    <w:p w:rsidR="0046593C" w:rsidRPr="0046593C" w:rsidRDefault="0046593C" w:rsidP="0046593C">
      <w:pPr>
        <w:tabs>
          <w:tab w:val="num" w:pos="720"/>
        </w:tabs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Информация предоставляется заявителю в простой, четкой форме, с указанием фамилии и номера телефона непосредственного исполнителя, за подписью Главы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Администрации.</w:t>
      </w:r>
    </w:p>
    <w:p w:rsidR="0046593C" w:rsidRPr="0046593C" w:rsidRDefault="0046593C" w:rsidP="0046593C">
      <w:pPr>
        <w:spacing w:after="24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Срок подготовки ответа на обращение не должен превышать 30 дней с момента обращения заявителя.</w:t>
      </w:r>
    </w:p>
    <w:p w:rsidR="0046593C" w:rsidRPr="0046593C" w:rsidRDefault="0046593C" w:rsidP="0046593C">
      <w:pPr>
        <w:spacing w:after="24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1.3.2. Порядок, форма, место размещения и способы получения справочной информации заявителями по вопросам предоставления муниципальной услуги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 справочной информации относится следующая информация: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-место нахождения и графики работы Администрации, а также многофункциональных центров предоставления государственных и муниципальных услуг;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-справочные телефоны Администрации и МФЦ, организаций, участвующих в предоставлении муниципальной услуги, в том числе номер телефона-автоинформатора;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-адреса официального сайта, а также электронной почты и (или) формы обратной связи Администрации и МФЦ, в сети "Интернет".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Справочная информация,  а также о порядок предоставления муниципальной услуги и перечень документов, необходимых для ее получения, размещается: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-на информационных стендах в Администрации и МФЦ;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-на официальном сайте Администрации, в сети "Интернет";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-на региональном портале государственных и муниципальных услуг Республики Калмыкия </w:t>
      </w:r>
      <w:hyperlink r:id="rId9" w:history="1"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https://www.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pgu</w:t>
        </w:r>
        <w:proofErr w:type="spellEnd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egov</w:t>
        </w:r>
        <w:proofErr w:type="spellEnd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08.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-на Едином портале государственных и муниципальных услуг (функций) </w:t>
      </w:r>
      <w:hyperlink r:id="rId10" w:history="1"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gosuslugi</w:t>
        </w:r>
        <w:proofErr w:type="spellEnd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46593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Справочную информацию можно получить:</w:t>
      </w:r>
    </w:p>
    <w:p w:rsidR="0046593C" w:rsidRPr="0046593C" w:rsidRDefault="0046593C" w:rsidP="0046593C">
      <w:pPr>
        <w:tabs>
          <w:tab w:val="left" w:pos="3570"/>
        </w:tabs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при личном обращении непосредственно в администрации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муниципального образования  или в МФЦ (информационные стенды, устное информирование по телефону, а также на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личном приеме муниципальными служащими Администрации (далее - специалист) и  работниками МФЦ);</w:t>
      </w:r>
    </w:p>
    <w:p w:rsidR="0046593C" w:rsidRPr="0046593C" w:rsidRDefault="0046593C" w:rsidP="0046593C">
      <w:pPr>
        <w:tabs>
          <w:tab w:val="left" w:pos="3570"/>
        </w:tabs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по почте, в том числе электронной 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180"/>
        </w:tabs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  <w:t>II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 Стандарт предоставления муниципальной услуги</w:t>
      </w:r>
    </w:p>
    <w:p w:rsidR="0046593C" w:rsidRPr="0046593C" w:rsidRDefault="0046593C" w:rsidP="0046593C">
      <w:pPr>
        <w:widowControl w:val="0"/>
        <w:tabs>
          <w:tab w:val="left" w:pos="0"/>
          <w:tab w:val="left" w:pos="284"/>
        </w:tabs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 Наименование муниципальной услуги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предпринимательства".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2.2.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Наименование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органа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 предоставляющего  муниципальную услугу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2.2.1. Предоставление муниципальной услуги осуществляет администрация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сельского муниципального образования Республики Калмыкия.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получения муниципальной услуги заявитель вправе обратиться в многофункциональный центр предоставления государственных и муниципальных услуг. 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Администрация не вправе требовать от заявителя осуществление действий, в том числе согласований, необходимых для получения муниципальной  услуги и связанных с обращением в иные государственные и муниципальные органы и организации.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24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2.3.  Результат предоставления муниципальной услуги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Результатом предоставления муниципальной услуги является: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выдача или направление заявителю сведений об объектах имущества, включенных в перечень муниципального имущества города Элисты,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(далее - Перечень);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-мотивированный отказ в предоставлении муниципальной услуги.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2.4. Срок предоставления муниципальной услуги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Общий срок предоставления муниципальной услуги (от момента подачи заявления и документов до оформления уведомления о постановке на учет в качестве нуждающихся в жилых помещениях, предоставляемых по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договорам социального найма) не должен превышать 10 рабочих дней со дня поступления заявления. 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2.5. Перечень нормативных правовых актов,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регулирующие предоставление муниципальной услуги</w:t>
      </w:r>
      <w:proofErr w:type="gramEnd"/>
    </w:p>
    <w:p w:rsidR="0046593C" w:rsidRPr="0046593C" w:rsidRDefault="0046593C" w:rsidP="0046593C">
      <w:pPr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-6096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Предоставление муниципальной услуги осуществляется в соответствии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-Конституцией Российской Федерации;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1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от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27 июля </w:t>
      </w:r>
      <w:smartTag w:uri="urn:schemas-microsoft-com:office:smarttags" w:element="metricconverter">
        <w:smartTagPr>
          <w:attr w:name="ProductID" w:val="2006 г"/>
        </w:smartTagPr>
        <w:r w:rsidRPr="0046593C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2006 г</w:t>
        </w:r>
      </w:smartTag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 N 152-ФЗ "О персональных данных»</w:t>
      </w:r>
    </w:p>
    <w:p w:rsidR="0046593C" w:rsidRPr="0046593C" w:rsidRDefault="0046593C" w:rsidP="0046593C">
      <w:pPr>
        <w:spacing w:after="0" w:line="240" w:lineRule="auto"/>
        <w:ind w:left="5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-Федеральным законом от 06.10.2003 г. №131-ФЗ «Об общих принципах организации местного самоуправления в Российской Федерации»;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-Федеральным  законом " от 27.07.2010 N 210-ФЗ "Об организации предоставления государственных и муниципальных услуг»;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2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9 февраля 2009 года N 8-ФЗ "Об обеспечении доступа к информации о деятельности государственных органов и органов местного самоуправления";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3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24.07.2007 N 209-ФЗ "О развитии малого и среднего предпринимательства в Российской Федерации";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hyperlink r:id="rId14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Постановлением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Правительства Российской Федерации от 22 декабря </w:t>
      </w:r>
      <w:smartTag w:uri="urn:schemas-microsoft-com:office:smarttags" w:element="metricconverter">
        <w:smartTagPr>
          <w:attr w:name="ProductID" w:val="2012 г"/>
        </w:smartTagPr>
        <w:r w:rsidRPr="0046593C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2012 г</w:t>
        </w:r>
      </w:smartTag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N 1376 "Об утверждении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муниципальных услуг";</w:t>
      </w:r>
    </w:p>
    <w:p w:rsidR="0046593C" w:rsidRPr="0046593C" w:rsidRDefault="0046593C" w:rsidP="0046593C">
      <w:pPr>
        <w:spacing w:after="0" w:line="20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-Постановление Правительства РФ от 16.05.2011г.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-Степным Уложением (Конституцией) Республики Калмыкия;</w:t>
      </w:r>
    </w:p>
    <w:p w:rsidR="0046593C" w:rsidRPr="0046593C" w:rsidRDefault="0046593C" w:rsidP="0046593C">
      <w:pPr>
        <w:spacing w:after="0" w:line="240" w:lineRule="auto"/>
        <w:ind w:right="-143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-Законом Республики Калмыкия от 03.11.2011г. №296-</w:t>
      </w:r>
      <w:r w:rsidRPr="0046593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IV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-3 «О правовом регулировании отдельных вопросов в сфере жилищных отношений»;</w:t>
      </w:r>
    </w:p>
    <w:p w:rsidR="0046593C" w:rsidRPr="0046593C" w:rsidRDefault="0046593C" w:rsidP="0046593C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color w:val="000000"/>
          <w:spacing w:val="-3"/>
          <w:sz w:val="28"/>
          <w:szCs w:val="28"/>
          <w:lang w:eastAsia="ar-SA"/>
        </w:rPr>
        <w:t>-У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ставом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сельского муниципального образования Республики Калмыкия;</w:t>
      </w:r>
    </w:p>
    <w:p w:rsidR="00BF119E" w:rsidRDefault="0046593C" w:rsidP="00BF119E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-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F119E"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</w:t>
      </w:r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 Собранием депутатов </w:t>
      </w:r>
      <w:proofErr w:type="spellStart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 </w:t>
      </w:r>
    </w:p>
    <w:p w:rsidR="00BF119E" w:rsidRPr="00BF119E" w:rsidRDefault="00BF119E" w:rsidP="00261577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ПРОЕКТ  от </w:t>
      </w:r>
      <w:r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«13» сентября  2018 года                                             </w:t>
      </w:r>
      <w:r w:rsidR="002615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>«Об утверждении Порядка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порядка</w:t>
      </w:r>
      <w:proofErr w:type="gramEnd"/>
      <w:r w:rsidRPr="00BF1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условий предоставления такого имущества в аренду»</w:t>
      </w:r>
    </w:p>
    <w:p w:rsidR="00BF119E" w:rsidRPr="0046593C" w:rsidRDefault="00BF119E" w:rsidP="0046593C">
      <w:pPr>
        <w:shd w:val="clear" w:color="auto" w:fill="FFFFFF"/>
        <w:tabs>
          <w:tab w:val="left" w:pos="0"/>
        </w:tabs>
        <w:spacing w:after="0" w:line="240" w:lineRule="auto"/>
        <w:ind w:left="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2.6. Исчерпывающий перечень документов, </w:t>
      </w:r>
    </w:p>
    <w:p w:rsidR="0046593C" w:rsidRPr="0046593C" w:rsidRDefault="0046593C" w:rsidP="0046593C">
      <w:pPr>
        <w:widowControl w:val="0"/>
        <w:autoSpaceDE w:val="0"/>
        <w:spacing w:after="24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необходимых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для предоставления муниципальной услуги.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2.6.1. Исчерпывающий перечень документов, которые заявитель должен представить самостоятельно: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заявление   о   постановке   на   учет (приложение № 1);    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 документы, подтверждающие личность заявителя (представителя заявителя), либо документ, подтверждающий полномочия представителя заявителя (если с заявлением обращается представитель заявителя).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  <w:t>2.6.2. По своему желанию заявитель может дополнительно представить иные документы, которые, по его мнению, необходимы  для получения муниципальной услуги.</w:t>
      </w:r>
    </w:p>
    <w:p w:rsidR="0046593C" w:rsidRPr="0046593C" w:rsidRDefault="0046593C" w:rsidP="0046593C">
      <w:pPr>
        <w:widowControl w:val="0"/>
        <w:tabs>
          <w:tab w:val="left" w:pos="4176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2.6.3.Заявитель имеет право представить заявление с приложением копий документов в Администрацию:</w:t>
      </w:r>
    </w:p>
    <w:p w:rsidR="0046593C" w:rsidRPr="0046593C" w:rsidRDefault="0046593C" w:rsidP="0046593C">
      <w:pPr>
        <w:widowControl w:val="0"/>
        <w:tabs>
          <w:tab w:val="left" w:pos="810"/>
          <w:tab w:val="left" w:pos="99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в письменном виде по почте;</w:t>
      </w:r>
    </w:p>
    <w:p w:rsidR="0046593C" w:rsidRPr="0046593C" w:rsidRDefault="0046593C" w:rsidP="0046593C">
      <w:pPr>
        <w:widowControl w:val="0"/>
        <w:tabs>
          <w:tab w:val="left" w:pos="810"/>
          <w:tab w:val="left" w:pos="99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электронной почтой (при наличии электронной подписи);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лично либо через своих представителей.</w:t>
      </w:r>
    </w:p>
    <w:p w:rsidR="0046593C" w:rsidRPr="0046593C" w:rsidRDefault="0046593C" w:rsidP="0046593C">
      <w:pPr>
        <w:tabs>
          <w:tab w:val="left" w:pos="0"/>
          <w:tab w:val="left" w:pos="284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pacing w:val="-2"/>
          <w:sz w:val="28"/>
          <w:szCs w:val="28"/>
          <w:lang w:eastAsia="ar-SA"/>
        </w:rPr>
        <w:t xml:space="preserve">Копии предоставленных юридических документов должны быть нотариально заверены, </w:t>
      </w:r>
      <w:r w:rsidRPr="0046593C">
        <w:rPr>
          <w:rFonts w:ascii="Times New Roman" w:eastAsia="Calibri" w:hAnsi="Times New Roman" w:cs="Times New Roman"/>
          <w:spacing w:val="2"/>
          <w:sz w:val="28"/>
          <w:szCs w:val="28"/>
          <w:lang w:eastAsia="ar-SA"/>
        </w:rPr>
        <w:t xml:space="preserve">либо предоставлены с подлинниками, которые после </w:t>
      </w:r>
      <w:r w:rsidRPr="0046593C">
        <w:rPr>
          <w:rFonts w:ascii="Times New Roman" w:eastAsia="Calibri" w:hAnsi="Times New Roman" w:cs="Times New Roman"/>
          <w:spacing w:val="-1"/>
          <w:sz w:val="28"/>
          <w:szCs w:val="28"/>
          <w:lang w:eastAsia="ar-SA"/>
        </w:rPr>
        <w:t>сверки с копиями предоставляемых документов возвращаются заявителю.</w:t>
      </w:r>
    </w:p>
    <w:p w:rsidR="0046593C" w:rsidRPr="0046593C" w:rsidRDefault="0046593C" w:rsidP="0046593C">
      <w:pPr>
        <w:tabs>
          <w:tab w:val="left" w:pos="0"/>
          <w:tab w:val="left" w:pos="284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pacing w:val="-1"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2.7. Исчерпывающий перечень документов, необходимых в соответствии </w:t>
      </w: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нормативными правовыми актами для предоставления муниципальной услуги, которые находятся в распоряжении государственных органов, </w:t>
      </w: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органов местного самоуправления и иных органов, участвующих в предоставлении муниципальной услуги, и которые заявитель вправе представить</w:t>
      </w:r>
    </w:p>
    <w:p w:rsidR="0046593C" w:rsidRPr="0046593C" w:rsidRDefault="0046593C" w:rsidP="0046593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Иных документов, кроме указанных в </w:t>
      </w:r>
      <w:hyperlink r:id="rId15" w:anchor="sub_206#sub_206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пункте 2.6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.1  настоящего административного регламента, для предоставления муниципальной услуги не требуется.</w:t>
      </w:r>
      <w:proofErr w:type="gramEnd"/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Администрация не вправе требовать от заявителя: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58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46593C" w:rsidRPr="0046593C" w:rsidRDefault="0046593C" w:rsidP="0046593C">
      <w:pPr>
        <w:spacing w:after="0" w:line="258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4" w:name="dst5"/>
      <w:bookmarkEnd w:id="4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участвующих в предоставлении государственных или муниципальных услуг, за исключением документов, указанных в </w:t>
      </w:r>
      <w:hyperlink r:id="rId16" w:anchor="dst43" w:history="1">
        <w:r w:rsidRPr="0046593C">
          <w:rPr>
            <w:rFonts w:ascii="Times New Roman" w:eastAsia="Calibri" w:hAnsi="Times New Roman" w:cs="Times New Roman"/>
            <w:sz w:val="28"/>
            <w:szCs w:val="28"/>
            <w:u w:val="single"/>
            <w:lang w:eastAsia="ru-RU"/>
          </w:rPr>
          <w:t>части</w:t>
        </w:r>
        <w:proofErr w:type="gramEnd"/>
        <w:r w:rsidRPr="0046593C">
          <w:rPr>
            <w:rFonts w:ascii="Times New Roman" w:eastAsia="Calibri" w:hAnsi="Times New Roman" w:cs="Times New Roman"/>
            <w:sz w:val="28"/>
            <w:szCs w:val="28"/>
            <w:u w:val="single"/>
            <w:lang w:eastAsia="ru-RU"/>
          </w:rPr>
          <w:t xml:space="preserve"> 6 статьи 7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 Федерального закона.</w:t>
      </w:r>
    </w:p>
    <w:p w:rsidR="0046593C" w:rsidRPr="0046593C" w:rsidRDefault="0046593C" w:rsidP="0046593C">
      <w:pPr>
        <w:spacing w:after="0" w:line="258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2.8. Исчерпывающий перечень оснований для отказа в приеме документов, необходимых для предоставления муниципальной услуги</w:t>
      </w:r>
    </w:p>
    <w:p w:rsidR="0046593C" w:rsidRPr="0046593C" w:rsidRDefault="0046593C" w:rsidP="0046593C">
      <w:pPr>
        <w:widowControl w:val="0"/>
        <w:tabs>
          <w:tab w:val="left" w:pos="1701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Pr="0046593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Основанием для отказа в приеме документов, необходимых для предоставления муниципальной услуги,</w:t>
      </w:r>
      <w:r w:rsidRPr="0046593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является: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1) обращение с заявлением лица, не относящегося к категории заявителей;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 обращение по вопросам, рассмотрение которых не относится к по</w:t>
      </w:r>
      <w:r w:rsidR="002615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лномочиям Администрации </w:t>
      </w:r>
      <w:proofErr w:type="spellStart"/>
      <w:r w:rsidR="00261577"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СМО РК;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3) непредставление или предоставление неполного пакета документов заявителем;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4) отказ заявителя от предоставления муниципальной услуги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>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5) наличие в заявлении исправлений, повреждений, не позволяющих однозначно истолковать его содержание;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6) несоблюдение обязательных требований к содержанию заявления;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7) в заявлении содержатся нецензурные либо оскорбительные выражения, содержащие угрозы жизни, здоровью и имуществу должностного лица, а также членов его семьи;</w:t>
      </w: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8) текст заявления не поддается прочтению.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2.9.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Исчерпывающий перечень оснований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для приостановления</w:t>
      </w:r>
      <w:r w:rsidRPr="0046593C">
        <w:rPr>
          <w:rFonts w:ascii="Times New Roman" w:eastAsia="Calibri" w:hAnsi="Times New Roman" w:cs="Times New Roman"/>
          <w:b/>
          <w:bCs/>
          <w:color w:val="3C3C3C"/>
          <w:sz w:val="28"/>
          <w:szCs w:val="28"/>
          <w:lang w:eastAsia="ru-RU"/>
        </w:rPr>
        <w:t xml:space="preserve">  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либо отказа в предоставлении муниципальной услуги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Основания для приостановления предоставления муниципальной услуги отсутствуют.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2.10.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Исчерпывающий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Других услуг, которые являются необходимыми и обязательными для предоставления муниципальной услуги, действующим законодательством не предусмотрено.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widowControl w:val="0"/>
        <w:tabs>
          <w:tab w:val="left" w:pos="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5" w:name="sub_10036"/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2.11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 Порядок, размер и основания взимания муниципальной пошлины  </w:t>
      </w:r>
    </w:p>
    <w:p w:rsidR="0046593C" w:rsidRPr="0046593C" w:rsidRDefault="0046593C" w:rsidP="0046593C">
      <w:pPr>
        <w:widowControl w:val="0"/>
        <w:tabs>
          <w:tab w:val="left" w:pos="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или иной платы за предоставление муниципальной услуги</w:t>
      </w:r>
    </w:p>
    <w:p w:rsidR="0046593C" w:rsidRPr="0046593C" w:rsidRDefault="0046593C" w:rsidP="0046593C">
      <w:pPr>
        <w:widowControl w:val="0"/>
        <w:tabs>
          <w:tab w:val="left" w:pos="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услуга предоставляется без взимания муниципальной пошлины или иной платы.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2.12.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Максимальный срок ожидания в очереди при подаче запроса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 предоставлении муниципальной услуги и при получении результата 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предоставления муниципальной услуги</w:t>
      </w:r>
    </w:p>
    <w:p w:rsidR="0046593C" w:rsidRPr="0046593C" w:rsidRDefault="0046593C" w:rsidP="0046593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bookmarkEnd w:id="5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45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2.13.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Срок и порядок регистрации заявления заявителя </w:t>
      </w:r>
    </w:p>
    <w:p w:rsidR="0046593C" w:rsidRPr="0046593C" w:rsidRDefault="0046593C" w:rsidP="0046593C">
      <w:pPr>
        <w:widowControl w:val="0"/>
        <w:tabs>
          <w:tab w:val="left" w:pos="45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 предоставлении муниципальной услуги, в том числе в электронной форме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2.13.1.Регистрация запроса о предоставлении муниципальной услуги, в том числе в электронной форме осуществляется в день его поступления (при поступлении в электронном виде в нерабочее время - в ближайший рабочий день, следующий за днем поступления указанных документов).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6" w:name="sub_212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2.13.2. В случае если заявитель направил запрос о предоставлении муниципальной услуги в виде электронного документа, специалист, ответственный за прием и регистрацию заявления, в течение 3 дней со дня поступления такого заявления проводит проверку </w:t>
      </w:r>
      <w:hyperlink r:id="rId17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электронной подписи</w:t>
        </w:r>
      </w:hyperlink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которой подписаны заявление и прилагаемые документы.</w:t>
      </w:r>
    </w:p>
    <w:bookmarkEnd w:id="6"/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2.14.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2.14.1. Требования к помещениям, в которых предоставляется муниципальная услуга.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right="-1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Помещения, в которых предоставляется муниципальная услуга, обеспечиваются необходимыми для предоставления муниципальной услуги оборудованием (компьютерами, средствами связи, оргтехникой), канцелярскими принадлежностями, информационными и справочными материалами, наглядной информацией, стульями и столами).</w:t>
      </w:r>
      <w:proofErr w:type="gramEnd"/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Помещения уполномоченного органа должны соответствовать санитарно-эпидемиологическим </w:t>
      </w:r>
      <w:hyperlink r:id="rId18" w:history="1">
        <w:r w:rsidRPr="0046593C">
          <w:rPr>
            <w:rFonts w:ascii="Times New Roman" w:eastAsia="Calibri" w:hAnsi="Times New Roman" w:cs="Times New Roman"/>
            <w:sz w:val="28"/>
            <w:szCs w:val="28"/>
            <w:lang w:eastAsia="zh-CN"/>
          </w:rPr>
          <w:t>правилам и нормативам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«Гигиенические требования к персональным электронно-вычислительным машинам и организации работы. СанПиН 2.2.2/2.4.1340-03» и быть оборудованы средствами пожаротушения.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Вход и выход из помещений оборудуются соответствующими указателями.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Вход в уполномоченный орган оборудуется информационной табличкой (вывеской), содержащей информацию о наименовании, месте нахождения и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режиме работы.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Кабинеты оборудуются информационной табличкой (вывеской), содержащей информацию о наименовании уполномоченного органа (структурного подразделения), осуществляющего предоставление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2.14.2. Требования к местам ожидания.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Места ожидания должны соответствовать комфортным условиям для заявителей и оптимальным условиям работы специалистов уполномоченного органа.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Места ожидания должны быть оборудованы стульями, кресельными секциями, скамьями.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2.14.3. Требования к местам приема заявителей.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Прием заявителей осуществляется в специально выделенных для этих целей помещениях.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данных, печатающим и копирующим устройствам.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Места сдачи и получения документов заявителями, места для информирования заявителей и заполнения необходимых документов оборудуются стульями (креслами) и столами и обеспечиваются писчей бумагой и письменными принадлежностями.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2.14.4. Требования к информационным стендам.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 помещениях уполномоченного органа, предназначенных для работы с заявителями, размещаются информационные стенды, обеспечивающие получение информации о предоставлении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На информационных стендах, официальном сайте уполномоченного органа размещаются следующие информационные материалы: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извлечения из законодательных и нормативных правовых актов, содержащих нормы, регулирующие деятельность по исполнению муниципальной услуги;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текст настоящего Административного регламента;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информация о порядке исполнения муниципальной услуги;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перечень документов, необходимых для предоставления муниципальной услуги;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формы и образцы документов для заполнения.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сведения о месте нахождения и графике работы наименование администрации муниципального образования и МФЦ;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справочные телефоны;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адреса электронной почты и адреса Интернет-сайтов;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ind w:right="-16"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информация о месте личного приема, а также об установленных для личного приема днях и часах.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При изменении информации по исполнению муниципальной услуги осуществляется ее периодическое обновление.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Визуальная, текстовая и мультимедийная информация о порядке предоставления муниципальной услуги размещается на информационном стенде (устанавливается в удобном для граждан месте).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2.14.5. Требования к обеспечению доступности предоставления муниципальной услуги для инвалидов.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В целях обеспечения условий доступности для инвалидов муниципальной услуги должно быть обеспечено: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- выделение на автостоянке не менее 10 % мест для парковки автомобилей инвалидами и соблюдение порядка их использования.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оказание специалистами помощи инвалидам в посадке в транспортное средство и высадке из него перед входом в помещения, в которых предоставляется муниципальная услуга, в том числе с использованием кресла-коляски;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возможность самостоятельного передвижения инвалидов по территории организации, помещения, в которых оказывается муниципальная услуга;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сопровождение инвалидов, имеющих стойкие расстройства функции зрения и самостоятельного передвижения, и оказание им помощи на территории организации, помещения, в которых оказывается муниципальная услуга;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надлежащее размещение оборудования и носителей информации, необходимых для обеспечения беспрепятственного доступа инвалидов в помещения и к услугам, с учетом ограничений их жизнедеятельности;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допуск </w:t>
      </w:r>
      <w:proofErr w:type="spell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допуск собаки-проводника при наличии документа, подтверждающего ее специальное обучение и выданного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при необходимости услуги по месту жительства инвалида или в дистанционном режиме;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оказание специалистами иной необходимой помощи инвалидам в преодолении барьеров, препятствующих получению ими услуг наравне с другими лицами.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2.15. Показатели доступности и качества муниципальной услуги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2.15.1. Показателями доступности предоставления муниципальной услуги являются: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возможности получения муниципальной услуги по принципу «одного окна»;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возможности получения муниципальной услуги в электронной форме;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предоставление возможности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2.15.2. Показателями качества предоставления муниципальной услуги являются: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соблюдение сроков предоставления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соблюдение установленного административным регламентом времени ожидания в очереди при подаче заявления и при получении результата предоставления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своевременное направление по почте либо в электронной форме уведомлений заявителям о предоставлении или отказе в предоставлении муниципальной услуги;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соотношение количества обоснованных жалоб вопросам качества и доступности предоставления муниципальной услуги к общему количеству жалоб;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46593C" w:rsidRPr="0046593C" w:rsidRDefault="0046593C" w:rsidP="0046593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tabs>
          <w:tab w:val="left" w:pos="4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2.16.  Иные требования, в том числе учитывающие особенности</w:t>
      </w:r>
    </w:p>
    <w:p w:rsidR="0046593C" w:rsidRPr="0046593C" w:rsidRDefault="0046593C" w:rsidP="0046593C">
      <w:pPr>
        <w:widowControl w:val="0"/>
        <w:tabs>
          <w:tab w:val="left" w:pos="-9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:rsidR="0046593C" w:rsidRPr="0046593C" w:rsidRDefault="0046593C" w:rsidP="0046593C">
      <w:pPr>
        <w:widowControl w:val="0"/>
        <w:tabs>
          <w:tab w:val="left" w:pos="-90"/>
        </w:tabs>
        <w:autoSpaceDE w:val="0"/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2.16.1.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Услуга может быть оказана в электронной форме с использованием единого портала государственных и муниципальных услуг, в рамках взаимодействия между государственными органами и органами местного самоуправления на условиях и в порядке, которые определяются законодательством.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2.16.2.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На Едином портале государственных и муниципальных услуг: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–размещена справочная информация о муниципальной услуге;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–размещены и доступны для копирования и заполнения в электронном виде формы заявлений, необходимых для получения муниципальной услуги;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–обеспечена возможность представлять документы в электронном виде;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–обеспечена возможность осуществлять мониторинг хода предоставления муниципальной услуги;</w:t>
      </w:r>
    </w:p>
    <w:p w:rsidR="0046593C" w:rsidRPr="0046593C" w:rsidRDefault="0046593C" w:rsidP="0046593C">
      <w:pPr>
        <w:widowControl w:val="0"/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–обеспечена возможность получения результатов предоставления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муниципальной услуги в электронном виде Обеспечение возможности получения заявителями информации о предоставляемой муниципальной услуге на официальном сайте и на Портале.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  <w:t>III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 Состав, последовательность и сроки выполнения административных процедур, требования к порядку их выполнения, в том числе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особенности административных процедур в электронной форме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Организация предоставления муниципальной услуги включает в себя следующие административные процедуры: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1) прием и регистрация заявления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поступивших документов</w:t>
      </w: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ar-SA"/>
        </w:rPr>
        <w:t>2) рассмотрение заявления, в том числе в форме электронного документа;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3) выдача заявителю результата предоставления муниципальной услуги.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Блок-схема предоставления муниципальной услуги представлена в </w:t>
      </w:r>
      <w:hyperlink r:id="rId19" w:anchor="sub_1200#sub_1200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Приложении N 2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настоящему административному регламенту. 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Должностным лицом, ответственным за выполнение административных процедур, является специалист Администрации.</w:t>
      </w:r>
    </w:p>
    <w:p w:rsidR="0046593C" w:rsidRPr="0046593C" w:rsidRDefault="0046593C" w:rsidP="0046593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Административные процедуры в рамках предоставления муниципальной услуги 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3.1. 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Прием и регистрация заявления и поступивших документов.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3.1.1.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Основанием для начала административной процедуры является поступление в Администрацию документов, указанных в </w:t>
      </w:r>
      <w:hyperlink r:id="rId20" w:anchor="sub_206#sub_206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zh-CN"/>
          </w:rPr>
          <w:t>пункте 2.6.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 настоящего Административного регламента, представленных заявителем.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3.1.2. Специалист Администрации осуществляет следующие действия: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7" w:name="sub_322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проверяет документы, удостоверяющие личность заявителя или лица, уполномоченного на подачу заявления;</w:t>
      </w:r>
    </w:p>
    <w:bookmarkEnd w:id="7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осуществляет проверку наличия необходимых документов и точности их оформления, а именно: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если заявление подается физическим лицом, - наличие в документах указания на фамилию, имя, отчество (последнее - при наличии) заявителя, адрес его места жительства;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если заявление подается юридическим лицом - наличие наименования юридического лица и адреса;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отсутствие в документах серьезных повреждений, исправлений, наличие которых не позволяет однозначно истолковать их содержание;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сверяет представленные экземпляры подлинников и копий документов проставляет на копиях документов отметку "Сверено с оригиналом" и возвращает подлинники документов заявителю (заявителям) либо представителю заявителя.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8" w:name="sub_32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3.1.3. При обращении заявителя через "МФЦ",  специалисты "МФЦ"  осуществляют действия, предусмотренные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hyperlink r:id="rId21" w:anchor="sub_3222#sub_3222" w:history="1">
        <w:r w:rsidRPr="0046593C">
          <w:rPr>
            <w:rFonts w:ascii="Times New Roman" w:eastAsia="Calibri" w:hAnsi="Times New Roman" w:cs="Times New Roman"/>
            <w:bCs/>
            <w:color w:val="106BBE"/>
            <w:sz w:val="28"/>
            <w:szCs w:val="28"/>
            <w:lang w:eastAsia="ru-RU"/>
          </w:rPr>
          <w:t>вторым - седьмым абзацами пункта 3.1.2.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после чего регистрируют заявление и выдают заявителю расписку в получении заявления и документов.</w:t>
      </w:r>
    </w:p>
    <w:bookmarkEnd w:id="8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Заявление передается специалистами   "МФЦ" в Администрацию в срок не более 1 дня и подлежит регистрации в день поступления из   "МФЦ".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9" w:name="sub_324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3.1.4. Специалисты Администрации регистрируют документы, и направляют их для получения резолюции Главы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0" w:name="sub_325"/>
      <w:bookmarkEnd w:id="9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3.1.5. После  резолюции Главы Администрации, документы  передаются на исполнение специалисту 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1" w:name="sub_326"/>
      <w:bookmarkEnd w:id="10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3.1.6. Максимальная продолжительность административной процедуры не должна превышать 3 дней.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2" w:name="sub_303"/>
      <w:bookmarkEnd w:id="11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 Рассмотрение заявления и принятие решения по заявлению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3" w:name="sub_331"/>
      <w:bookmarkEnd w:id="1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3.2.1. Основанием для начала административной процедуры является поступление зарегистрированного заявления и документов специалисту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4" w:name="sub_332"/>
      <w:bookmarkEnd w:id="1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3.2.2. Специалист Администрации,  не превышающий 5 дней со дня регистрации заявления о предоставлении муниципальной услуги:</w:t>
      </w:r>
    </w:p>
    <w:bookmarkEnd w:id="14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1) устанавливает факт полноты представленных документов, необходимых для предоставления муниципальной услуги, указанных в </w:t>
      </w:r>
      <w:r w:rsidRPr="0046593C">
        <w:rPr>
          <w:rFonts w:ascii="Times New Roman" w:eastAsia="Calibri" w:hAnsi="Times New Roman" w:cs="Times New Roman"/>
          <w:bCs/>
          <w:color w:val="106BBE"/>
          <w:sz w:val="28"/>
          <w:szCs w:val="28"/>
          <w:lang w:eastAsia="ru-RU"/>
        </w:rPr>
        <w:t>пункте 2.6.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регламента;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 осуществляет подготовку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5" w:name="sub_33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3.2.3. Специалист Администрации  направляет подготовленные сведения в форме письменного ответа на подпись Главе Администрации.</w:t>
      </w:r>
    </w:p>
    <w:bookmarkEnd w:id="15"/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Глава Администрации подписывает подготовленные сведения в форме письменного ответа.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6" w:name="sub_304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 Выдача заявителю результата предоставления муниципальной услуги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7" w:name="sub_341"/>
      <w:bookmarkEnd w:id="16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3.3.1. Основанием для начала административной процедуры является поступление результата предоставления муниципальной услуги специалисту Администрации.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8" w:name="sub_342"/>
      <w:bookmarkEnd w:id="17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3.3.2. Специалист Администрации  регистрирует письменный ответ заявителю.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9" w:name="sub_343"/>
      <w:bookmarkEnd w:id="18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3.3.3. После подписания и регистрации письменного ответа специалист Администрации в течение 2 дней направляет его в адрес заявителя, либо в случае обращения заявителя через  "МФЦ" направляет в течение 1 дня в указанное учреждение для выдачи заявителю.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0" w:name="sub_344"/>
      <w:bookmarkEnd w:id="19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3.3.4. Результатом административной процедуры является выдача (направление) заявителю письменного ответа.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1" w:name="sub_345"/>
      <w:bookmarkEnd w:id="20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3.3.5. При обращении заявителя через   "МФЦ" специалисты «МФЦ» осуществляют выдачу результата предоставления муниципальной услуги в срок не более 2 дней со дня их поступления из Администрации.</w:t>
      </w:r>
      <w:bookmarkEnd w:id="21"/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val="en-US" w:eastAsia="ru-RU"/>
        </w:rPr>
        <w:t>IV</w:t>
      </w:r>
      <w:r w:rsidRPr="0046593C"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  <w:t>. ФОРМЫ КОНТРОЛЯ ЗА предоставлением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  <w:t>МУНИЦИПАЛЬНОЙ УСЛУГИ</w:t>
      </w:r>
    </w:p>
    <w:p w:rsidR="0046593C" w:rsidRPr="0046593C" w:rsidRDefault="0046593C" w:rsidP="0046593C">
      <w:pPr>
        <w:shd w:val="clear" w:color="auto" w:fill="FFFFFF"/>
        <w:tabs>
          <w:tab w:val="left" w:pos="0"/>
          <w:tab w:val="left" w:pos="1350"/>
        </w:tabs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aps/>
          <w:spacing w:val="-6"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4.1. 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Порядок осуществления текущего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контроля за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4.1.1. Текущий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ответственными должностными лицами осуществляется непрерывно  Главой Администрации;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4.1.2. Периодичность осуществления текущего контроля устанавливается Главой Администрации;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4.1.3. Плановые и внеплановые проверки по предоставлению муниципальной услуги проводятся в соответствии с порядком и графиком проведения плановых проверок, утвержденным ведомственным приказом;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4.1.4. По результатам проверок в установленном порядке представляются справки о состоянии работы по рассмотрению заявлений с предложениями по ее совершенствованию. В необходимых случаях издаются приказы  с поручениями, обязывающими устранить нарушения Административного регламента и нормативных правовых актов, регулирующих рассмотрение заявления;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4.1.5. За систематическое, грубое нарушение положений настоящего Административного регламента и иных нормативных правовых актов при предоставлении муниципальной услуги  должностные лица, виновные в этом,  привлекаются к ответственности в соответствии с действующим законодательством;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4.1.6. Заявители, их объединения и организации вправе получать информацию о порядке предоставления муниципальной услуги, а также направлять замечания и предложения по улучшению качества и доступности предоставления муниципальной услуги.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полнотой и качеством предоставления муниципальной услуги</w:t>
      </w: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4.2.1.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полнотой и качеством предоставления Администрацией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заявления заявителей, содержащих жалобы (претензии) на действия (бездействие) должностных лиц.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4.2.2. Порядок и периодичность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проведения плановых проверок выполнения положений Административного регламента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иных нормативных правовых актов, устанавливающих требования к предоставлению муниципальной услуги, осуществляются в соответствии с планом работы по проведению плановых проверок Администрации на текущий год.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4.2.3. Решение об осуществлении плановых и внеплановых проверок полноты и качества предоставления муниципальной услуги принимается  Главой Администрации.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4.2.4.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по конкретной жалобе (претензии) заявителя.</w:t>
      </w:r>
    </w:p>
    <w:p w:rsidR="0046593C" w:rsidRPr="0046593C" w:rsidRDefault="0046593C" w:rsidP="0046593C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Плановые проверки  Администрация проводятся не реже 1 раза в 3 года.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4.2.5. Плановые и внеплановые проверки полноты и качества предоставления муниципальной услуги осуществляются уполномоченным органом или уполномоченными должностными лицами на основании соответствующих ведомственных нормативных правовых актов.</w:t>
      </w:r>
    </w:p>
    <w:p w:rsidR="0046593C" w:rsidRPr="0046593C" w:rsidRDefault="0046593C" w:rsidP="0046593C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Проверки проводятся с целью выявления и устранения нарушений прав заявителей и привлечения виновных должностных лиц к ответственности. Результаты проверок отражаются административной справкой или актом.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4.2.6. Внеплановые проверки  проводятся на основании жалоб (претензий) заявителей и по результатам проверки                составляет акты с указанием выявленных нарушений.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4.2.7. Должностное лицо по требованию уполномоченного органа или уполномоченного должностного лица в течение 3 рабочих дней с момента поступления соответствующего запроса о проведении проверки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предоставляют  затребованные документы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4.2.8. По окончании проверки представленные документы  в течение 30 рабочих дней возвращаются должностному лицу.</w:t>
      </w:r>
    </w:p>
    <w:p w:rsidR="0046593C" w:rsidRPr="0046593C" w:rsidRDefault="0046593C" w:rsidP="0046593C">
      <w:pPr>
        <w:tabs>
          <w:tab w:val="left" w:pos="0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tabs>
          <w:tab w:val="left" w:pos="0"/>
          <w:tab w:val="left" w:pos="851"/>
          <w:tab w:val="left" w:pos="15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4.3.  Ответственность должностных лиц Администрации, работников МФЦ за решения и действия (бездействие), принимаемые (осуществляемые) ими в ходе предоставления муниципальной услуги</w:t>
      </w:r>
    </w:p>
    <w:p w:rsidR="0046593C" w:rsidRPr="0046593C" w:rsidRDefault="0046593C" w:rsidP="0046593C">
      <w:pPr>
        <w:tabs>
          <w:tab w:val="left" w:pos="0"/>
          <w:tab w:val="left" w:pos="851"/>
          <w:tab w:val="left" w:pos="15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0"/>
          <w:tab w:val="left" w:pos="851"/>
          <w:tab w:val="left" w:pos="15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результатам проведенных проверок в случае выявления нарушений прав заявителей виновные должностные лица привлекаются к ответственности в порядке, установленном действующим законодательством. </w:t>
      </w:r>
    </w:p>
    <w:p w:rsidR="0046593C" w:rsidRPr="0046593C" w:rsidRDefault="0046593C" w:rsidP="0046593C">
      <w:pPr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</w:p>
    <w:p w:rsidR="0046593C" w:rsidRPr="0046593C" w:rsidRDefault="0046593C" w:rsidP="0046593C">
      <w:p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4.4. Требования к порядку и формам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46593C" w:rsidRPr="0046593C" w:rsidRDefault="0046593C" w:rsidP="0046593C">
      <w:pPr>
        <w:tabs>
          <w:tab w:val="left" w:pos="0"/>
          <w:tab w:val="left" w:pos="851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Граждане, их объединения и организации вправе направить письменное обращение с просьбой о проведении проверки соблюдения и исполнения положений Административного регламента, нормативных правовых актов, устанавливающих требования к предоставлению муниципальной услуги, </w:t>
      </w: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В течение 30 дней со дня регистрации письменных обращений от граждан, их объединений или организаций, обратившимся лицам направляется по почте информация о результатах проведенной проверки</w:t>
      </w:r>
      <w:r w:rsidRPr="0046593C">
        <w:rPr>
          <w:rFonts w:ascii="Times New Roman" w:eastAsia="Calibri" w:hAnsi="Times New Roman" w:cs="Times New Roman"/>
          <w:i/>
          <w:sz w:val="28"/>
          <w:szCs w:val="28"/>
          <w:lang w:eastAsia="zh-CN"/>
        </w:rPr>
        <w:t>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6593C" w:rsidRPr="0046593C" w:rsidRDefault="0046593C" w:rsidP="0046593C">
      <w:pPr>
        <w:tabs>
          <w:tab w:val="left" w:pos="810"/>
          <w:tab w:val="left" w:pos="1350"/>
        </w:tabs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b/>
          <w:bCs/>
          <w:smallCaps/>
          <w:sz w:val="28"/>
          <w:szCs w:val="28"/>
          <w:lang w:val="en-US" w:eastAsia="ru-RU"/>
        </w:rPr>
        <w:t>V</w:t>
      </w:r>
      <w:r w:rsidRPr="0046593C">
        <w:rPr>
          <w:rFonts w:ascii="Times New Roman" w:eastAsia="Calibri" w:hAnsi="Times New Roman" w:cs="Times New Roman"/>
          <w:b/>
          <w:bCs/>
          <w:smallCaps/>
          <w:sz w:val="28"/>
          <w:szCs w:val="28"/>
          <w:lang w:eastAsia="ru-RU"/>
        </w:rPr>
        <w:t xml:space="preserve">. 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Досудебное</w:t>
      </w:r>
      <w:proofErr w:type="gramEnd"/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(внесудебное) обжалование решений и действий (бездействия) органов, предоставляющих муниципальную услугу, а также их должностных лиц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5.1. </w:t>
      </w:r>
      <w:proofErr w:type="gramStart"/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Информация для заинтересованных лиц об их праве на </w:t>
      </w:r>
      <w:r w:rsidRPr="0046593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Заявители имеют право на обжалование действий (бездействия) и решений органа, предоставляющего муниципальную услугу, должностных лиц органа, предоставляющего муниципальную услугу, либо муниципального служащего, МФЦ, работника МФЦ (далее - жалоба).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5.2. Предмет жалобы.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5.2.1. Предметом досудебного (внесудебного) обжалования являются решения и действия (бездействия) Администрации, должностного лица Администрации, либо муниципального служащего, МФЦ, работника МФЦ.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Заявитель может обратиться с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жалобой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том числе в следующих случаях: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2" w:name="dst220"/>
      <w:bookmarkEnd w:id="22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1) нарушение срока регистрации запроса о предоставлении муниципальной услуги, запроса;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3" w:name="dst221"/>
      <w:bookmarkEnd w:id="23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2) нарушение срока предоставления муниципальной услуги</w:t>
      </w:r>
      <w:bookmarkStart w:id="24" w:name="dst102"/>
      <w:bookmarkEnd w:id="24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5" w:name="dst103"/>
      <w:bookmarkEnd w:id="25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6" w:name="dst222"/>
      <w:bookmarkEnd w:id="26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7" w:name="dst105"/>
      <w:bookmarkEnd w:id="27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8" w:name="dst223"/>
      <w:bookmarkEnd w:id="28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bookmarkStart w:id="29" w:name="dst224"/>
      <w:bookmarkEnd w:id="29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46593C" w:rsidRPr="0046593C" w:rsidRDefault="0046593C" w:rsidP="0046593C">
      <w:pPr>
        <w:shd w:val="clear" w:color="auto" w:fill="FFFFFF"/>
        <w:spacing w:after="0" w:line="232" w:lineRule="atLeast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30" w:name="dst225"/>
      <w:bookmarkEnd w:id="30"/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5.3. Органы, уполномоченные на рассмотрение жалобы, и должностные лица, которым может быть направлена жалоба.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5.3.1.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Органами, уполномоченными на рассмотрение жалоб являются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46593C" w:rsidRPr="0046593C" w:rsidRDefault="00261577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-Администрация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-МФЦ либо в соответствующий орган государственной власти (орган местного самоуправления) публично-правового образования, являющийся учредителем МФЦ (далее - учредитель МФЦ)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5.3.2. Жалобы на решения и действия (бездействие) должностных лиц Администрации, муниципальных служащих подаются Главе Администрации. 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Жалобы на решения и действия (бездействие) работника МФЦ подаются руководителю этого МФЦ.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Жалобы на решения и действия (бездействие) МФЦ подаются учредителю МФЦ или должностному лицу, уполномоченному нормативным правовым актом субъекта Российской Федерации.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5.4. Порядок подачи и рассмотрения жалобы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5.4.1. Общие требования к порядку подачи и рассмотрения жалобы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1. Жалоба подается в письменной форме на бумажном носителе, в электронной форме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bookmarkStart w:id="31" w:name="Par314"/>
      <w:bookmarkEnd w:id="31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2. Жалоба на решения и действия (бездействие) Администрации, должностного лица Администрации, муниципального служащего, может быть направлена по почте, через МФЦ, с использованием информационно-телекоммуникационной сети "Интернет", официального сайта Администрации,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Жалоба на решения и действия (бездействие) МФЦ, работника МФЦ может быть направлена по почте, с использованием информационно-телекоммуникационной сети "Интернет",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5.4.2.  Жалоба должна содержать: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руководителя;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3) сведения об обжалуемых решениях и действиях (бездействии) Администрации, должностного Администрации, либо муниципального служащего, МФЦ, работника МФЦ;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4) доводы, на основании которых заявитель не согласен с решением и действием (бездействием) Администрации, должностного лица Администрации, либо муниципального служащего, МФЦ, работника МФЦ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.М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ФЦ, подлежит рассмотрению в течение пятнадцати рабочих дней со дня ее регистрации, а в случае обжалования отказа Администрации, многофункционального центра,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32" w:name="Par336"/>
      <w:bookmarkEnd w:id="32"/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5.6. Перечень оснований для приостановления рассмотрения жалобы</w:t>
      </w:r>
    </w:p>
    <w:p w:rsidR="0046593C" w:rsidRPr="0046593C" w:rsidRDefault="0046593C" w:rsidP="0046593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5.6.1.Уполномоченный на рассмотрение жалобы орган отказывает в удовлетворении жалобы в следующих случаях: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наличие решения по жалобе, принятого ранее в отношении того же заявителя и по тому же предмету жалобы.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5.6.2. Уполномоченный на рассмотрение жалобы орган вправе оставить жалобу без ответа в следующих случаях: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если в письменном обращении не указана фамилия гражданина, направившего обращение, и почтовый адрес, по которому должен быть направлен ответ на обращение;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если жалоба подана заявителем в орган, в компетенцию которого не входит принятие решения по жалобе. В этом случае в течение 5 рабочих дней </w:t>
      </w: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если в письменном обращении заявителя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ранее направляемые обращения направлялись в Администрацию или одному и тому же должностному лицу.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 данном решении уведомляется заявитель, направивший обращение;</w:t>
      </w:r>
      <w:proofErr w:type="gramEnd"/>
    </w:p>
    <w:p w:rsidR="0046593C" w:rsidRPr="0046593C" w:rsidRDefault="0046593C" w:rsidP="0046593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5.7. Результат рассмотрения жалобы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По результатам рассмотрения жалобы принимается одно из следующих решений: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2) в удовлетворении жалобы отказывается.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5.8. Порядок информирования заявителя о результатах рассмотрения жалобы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Не позднее дня, следующего за днем принятия решения, указанного в п.5.7.,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6593C" w:rsidRPr="0046593C" w:rsidRDefault="0046593C" w:rsidP="0046593C">
      <w:pPr>
        <w:widowControl w:val="0"/>
        <w:suppressAutoHyphens/>
        <w:autoSpaceDE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9. В случае установления в ходе или по результатам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>рассмотрения жалобы признаков состава административного правонарушения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или преступления должностное лицо, работник, наделенные полномочиями по рассмотрению жалоб в соответствии с п.5.3.2., незамедлительно направляют имеющиеся материалы в органы прокуратуры.</w:t>
      </w:r>
    </w:p>
    <w:p w:rsidR="0046593C" w:rsidRPr="0046593C" w:rsidRDefault="0046593C" w:rsidP="0046593C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5.9. Порядок обжалования решения по жалобе</w:t>
      </w: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Обжалование решений, принятых в ходе предоставления муниципальной услуги, действий или бездействий специалистов Администрации производится в судебном порядке. Порядок подачи, порядок рассмотрения и порядок разрешения жалоб, направляемых в суды и арбитражные суды, определяются законодательством Российской Федерации о гражданском судопроизводстве и судопроизводстве в арбитражных судах.</w:t>
      </w: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5.10. Право заявителя на получение информации и документов, необходимых для обоснования и рассмотрения жалобы</w:t>
      </w: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5.11. Способы информирования заявителей о порядке подачи и рассмотрения жалобы</w:t>
      </w:r>
    </w:p>
    <w:p w:rsidR="0046593C" w:rsidRPr="0046593C" w:rsidRDefault="0046593C" w:rsidP="0046593C">
      <w:pPr>
        <w:suppressAutoHyphens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ar-SA"/>
        </w:rPr>
        <w:t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 услуги, на официальном сайте Администрации, на Едином портале.</w:t>
      </w: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26282F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>Приложение  1</w:t>
      </w: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>к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  <w:hyperlink r:id="rId22" w:anchor="sub_1000#sub_1000" w:history="1">
        <w:r w:rsidRPr="0046593C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  <w:lang w:eastAsia="ar-SA"/>
          </w:rPr>
          <w:t>административному регламенту</w:t>
        </w:r>
      </w:hyperlink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 xml:space="preserve"> 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Главе </w:t>
      </w:r>
    </w:p>
    <w:p w:rsidR="0046593C" w:rsidRPr="0046593C" w:rsidRDefault="00261577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Краснопартизанского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СМО РК (</w:t>
      </w:r>
      <w:proofErr w:type="spellStart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ахлачи</w:t>
      </w:r>
      <w:proofErr w:type="spellEnd"/>
      <w:r w:rsidR="0046593C"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от __________________________________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(наименование организации (ИНН/ОГРН),</w:t>
      </w:r>
      <w:proofErr w:type="gramEnd"/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Ф.И.О. физического лица)</w:t>
      </w:r>
      <w:proofErr w:type="gramEnd"/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                              _____________________________________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(юридический адрес - для юридического лица,</w:t>
      </w:r>
      <w:proofErr w:type="gramEnd"/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адрес регистрации – для физического лица)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_____________________________________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(контактный телефон)</w:t>
      </w:r>
    </w:p>
    <w:p w:rsidR="0046593C" w:rsidRPr="0046593C" w:rsidRDefault="0046593C" w:rsidP="0046593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46593C" w:rsidRPr="0046593C" w:rsidRDefault="0046593C" w:rsidP="0046593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>ЗАЯВЛЕНИЕ</w:t>
      </w: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br/>
        <w:t>о предоставлении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Прошу предоставить сведения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предпринимательства":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Документы прошу (</w:t>
      </w:r>
      <w:proofErr w:type="gramStart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нужное</w:t>
      </w:r>
      <w:proofErr w:type="gramEnd"/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отметить в квадрате):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8820"/>
      </w:tblGrid>
      <w:tr w:rsidR="0046593C" w:rsidRPr="0046593C" w:rsidTr="00BF119E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вручить мне лично или представителю</w:t>
            </w:r>
          </w:p>
        </w:tc>
      </w:tr>
      <w:tr w:rsidR="0046593C" w:rsidRPr="0046593C" w:rsidTr="00BF119E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направить почтовым отправлением по адресу:</w:t>
            </w:r>
          </w:p>
        </w:tc>
      </w:tr>
    </w:tbl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                         __________________                              _______________</w:t>
      </w: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>(подпись заявителя)                                (полностью Ф.И.О.)                                            (дата)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</w:pP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26282F"/>
          <w:sz w:val="28"/>
          <w:szCs w:val="28"/>
          <w:lang w:eastAsia="ar-SA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ar-SA"/>
        </w:rPr>
        <w:t>Приложение 2</w:t>
      </w:r>
    </w:p>
    <w:p w:rsidR="0046593C" w:rsidRPr="0046593C" w:rsidRDefault="0046593C" w:rsidP="0046593C">
      <w:pPr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 xml:space="preserve">к </w:t>
      </w:r>
      <w:hyperlink r:id="rId23" w:anchor="sub_1000#sub_1000" w:history="1">
        <w:r w:rsidRPr="0046593C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административному регламенту</w:t>
        </w:r>
      </w:hyperlink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46593C" w:rsidRPr="0046593C" w:rsidRDefault="0046593C" w:rsidP="0046593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>Блок-схема</w:t>
      </w:r>
      <w:r w:rsidRPr="0046593C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br/>
        <w:t>предоставления муниципальной услуги "Предоставление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</w: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280"/>
        <w:gridCol w:w="280"/>
        <w:gridCol w:w="1680"/>
        <w:gridCol w:w="530"/>
        <w:gridCol w:w="280"/>
        <w:gridCol w:w="338"/>
        <w:gridCol w:w="532"/>
        <w:gridCol w:w="1960"/>
        <w:gridCol w:w="280"/>
        <w:gridCol w:w="280"/>
        <w:gridCol w:w="1680"/>
        <w:gridCol w:w="13"/>
        <w:gridCol w:w="15"/>
      </w:tblGrid>
      <w:tr w:rsidR="0046593C" w:rsidRPr="0046593C" w:rsidTr="00BF119E">
        <w:tc>
          <w:tcPr>
            <w:tcW w:w="102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и регистрация заявления</w:t>
            </w:r>
          </w:p>
        </w:tc>
      </w:tr>
      <w:tr w:rsidR="0046593C" w:rsidRPr="0046593C" w:rsidTr="00BF119E">
        <w:trPr>
          <w:gridAfter w:val="1"/>
          <w:wAfter w:w="15" w:type="dxa"/>
        </w:trPr>
        <w:tc>
          <w:tcPr>
            <w:tcW w:w="515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8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BF119E">
        <w:tc>
          <w:tcPr>
            <w:tcW w:w="48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47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BF119E">
        <w:tc>
          <w:tcPr>
            <w:tcW w:w="1024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заявления и принятие решения по заявлению</w:t>
            </w:r>
          </w:p>
        </w:tc>
      </w:tr>
      <w:tr w:rsidR="0046593C" w:rsidRPr="0046593C" w:rsidTr="00BF119E">
        <w:trPr>
          <w:gridAfter w:val="2"/>
          <w:wAfter w:w="28" w:type="dxa"/>
        </w:trPr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BF119E">
        <w:trPr>
          <w:gridAfter w:val="2"/>
          <w:wAfter w:w="28" w:type="dxa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BF119E">
        <w:trPr>
          <w:gridAfter w:val="2"/>
          <w:wAfter w:w="28" w:type="dxa"/>
        </w:trPr>
        <w:tc>
          <w:tcPr>
            <w:tcW w:w="102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46593C" w:rsidRPr="0046593C" w:rsidTr="00BF119E">
        <w:trPr>
          <w:gridAfter w:val="2"/>
          <w:wAfter w:w="28" w:type="dxa"/>
        </w:trPr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BF119E">
        <w:trPr>
          <w:gridAfter w:val="2"/>
          <w:wAfter w:w="28" w:type="dxa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593C" w:rsidRPr="0046593C" w:rsidTr="00BF119E">
        <w:trPr>
          <w:gridAfter w:val="2"/>
          <w:wAfter w:w="28" w:type="dxa"/>
        </w:trPr>
        <w:tc>
          <w:tcPr>
            <w:tcW w:w="102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3C" w:rsidRPr="0046593C" w:rsidRDefault="0046593C" w:rsidP="00465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9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(направление) результата муниципальной услуги Заявителю</w:t>
            </w:r>
          </w:p>
        </w:tc>
      </w:tr>
    </w:tbl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680"/>
        <w:jc w:val="righ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6593C" w:rsidRPr="0046593C" w:rsidRDefault="0046593C" w:rsidP="0046593C">
      <w:pPr>
        <w:suppressAutoHyphens/>
        <w:autoSpaceDE w:val="0"/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Приложение 3 </w:t>
      </w:r>
    </w:p>
    <w:p w:rsidR="0046593C" w:rsidRPr="0046593C" w:rsidRDefault="0046593C" w:rsidP="0046593C">
      <w:pPr>
        <w:suppressAutoHyphens/>
        <w:autoSpaceDE w:val="0"/>
        <w:spacing w:after="0" w:line="240" w:lineRule="auto"/>
        <w:ind w:left="4962"/>
        <w:jc w:val="righ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к</w:t>
      </w:r>
      <w:r w:rsidRPr="0046593C">
        <w:rPr>
          <w:rFonts w:ascii="Times New Roman" w:eastAsia="Calibri" w:hAnsi="Times New Roman" w:cs="Times New Roman"/>
          <w:b/>
          <w:color w:val="000000"/>
          <w:spacing w:val="5"/>
          <w:sz w:val="28"/>
          <w:szCs w:val="28"/>
          <w:lang w:eastAsia="zh-CN"/>
        </w:rPr>
        <w:t xml:space="preserve"> административному регламенту</w:t>
      </w:r>
      <w:r w:rsidRPr="0046593C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РАСПИСКА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в получении документов на предоставление муниципальной услуги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Приняты в работу следующие документы:                                                            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1.________________________________________________________________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2.________________________________________________________________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3.________________________________________________________________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4.________________________________________________________________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Документы представлены на приеме ___________ 20 __ г.                                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Выдана расписка в получении документов ____________ 20 __ г. № 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Расписку получил ______________ 20 __ г. ____________________________</w:t>
      </w:r>
    </w:p>
    <w:p w:rsidR="0046593C" w:rsidRPr="0046593C" w:rsidRDefault="0046593C" w:rsidP="0046593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(подпись заявителя)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  <w:t>(должность, Ф.И.О. должностного лица)</w:t>
      </w:r>
    </w:p>
    <w:p w:rsidR="0046593C" w:rsidRPr="0046593C" w:rsidRDefault="0046593C" w:rsidP="0046593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46593C" w:rsidRPr="0046593C" w:rsidRDefault="0046593C" w:rsidP="0046593C">
      <w:pPr>
        <w:shd w:val="clear" w:color="auto" w:fill="FFFFFF"/>
        <w:spacing w:after="24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(подпись </w:t>
      </w:r>
      <w:proofErr w:type="gramStart"/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принявшего</w:t>
      </w:r>
      <w:proofErr w:type="gramEnd"/>
      <w:r w:rsidRPr="004659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заявление)</w:t>
      </w:r>
    </w:p>
    <w:p w:rsidR="0046593C" w:rsidRPr="0046593C" w:rsidRDefault="0046593C" w:rsidP="0046593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593C" w:rsidRPr="0046593C" w:rsidRDefault="0046593C" w:rsidP="0046593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A4D01" w:rsidRPr="0046593C" w:rsidRDefault="009A4D01">
      <w:pPr>
        <w:rPr>
          <w:rFonts w:ascii="Times New Roman" w:hAnsi="Times New Roman" w:cs="Times New Roman"/>
          <w:sz w:val="28"/>
          <w:szCs w:val="28"/>
        </w:rPr>
      </w:pPr>
    </w:p>
    <w:sectPr w:rsidR="009A4D01" w:rsidRPr="0046593C" w:rsidSect="00BF119E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-1003"/>
        </w:tabs>
        <w:ind w:left="786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-1003"/>
        </w:tabs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left"/>
      <w:pPr>
        <w:tabs>
          <w:tab w:val="num" w:pos="-1003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003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003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1003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003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003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1003"/>
        </w:tabs>
        <w:ind w:left="6546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93C"/>
    <w:rsid w:val="00261577"/>
    <w:rsid w:val="003C6CF8"/>
    <w:rsid w:val="0046593C"/>
    <w:rsid w:val="00587A71"/>
    <w:rsid w:val="009A4D01"/>
    <w:rsid w:val="00BF119E"/>
    <w:rsid w:val="00C2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80.253.4.49/document?id=47558582&amp;sub=0" TargetMode="External"/><Relationship Id="rId13" Type="http://schemas.openxmlformats.org/officeDocument/2006/relationships/hyperlink" Target="http://80.253.4.49/document?id=12054854&amp;sub=0" TargetMode="External"/><Relationship Id="rId18" Type="http://schemas.openxmlformats.org/officeDocument/2006/relationships/hyperlink" Target="consultantplus://offline/ref=1BDB994723FE8A2A5C2A977E5B1A6D0FD52D014751949B3CE3C7C1EF552676952840729519EFF3B4O6h3I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7" Type="http://schemas.openxmlformats.org/officeDocument/2006/relationships/hyperlink" Target="mailto:Krpar@yandex.ru" TargetMode="External"/><Relationship Id="rId12" Type="http://schemas.openxmlformats.org/officeDocument/2006/relationships/hyperlink" Target="http://80.253.4.49/document?id=94874&amp;sub=0" TargetMode="External"/><Relationship Id="rId17" Type="http://schemas.openxmlformats.org/officeDocument/2006/relationships/hyperlink" Target="http://80.253.4.49/document?id=12084522&amp;sub=2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296156/a593eaab768d34bf2d7419322eac79481e73cf03/" TargetMode="External"/><Relationship Id="rId20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80.253.4.49/document?id=12048567&amp;sub=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23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10" Type="http://schemas.openxmlformats.org/officeDocument/2006/relationships/hyperlink" Target="https://www.gosuslugi.ru/" TargetMode="External"/><Relationship Id="rId19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gu.egov08.ru/" TargetMode="External"/><Relationship Id="rId14" Type="http://schemas.openxmlformats.org/officeDocument/2006/relationships/hyperlink" Target="http://80.253.4.49/document?id=70190064&amp;sub=0" TargetMode="External"/><Relationship Id="rId22" Type="http://schemas.openxmlformats.org/officeDocument/2006/relationships/hyperlink" Target="file:///G:\AppData\Local\Temp\Rar$DIa0.079\37%20&#1086;&#1090;%2010.08.2018&#1075;%20&#1040;&#1056;%20&#1087;&#1088;&#1077;&#1076;&#1086;&#1089;&#1090;%20&#1089;&#1074;&#1077;&#1076;&#1077;&#1085;%20&#1086;&#1073;%20&#1086;&#1073;&#1098;&#1077;&#1082;&#1090;&#1072;&#1093;%20&#1080;&#1084;&#1091;&#1097;&#1077;&#1089;&#1090;&#1074;&#1072;%20&#1076;&#1083;&#1103;%20&#1057;&#1052;&#1057;&#1055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7748</Words>
  <Characters>44164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вугар</dc:creator>
  <cp:lastModifiedBy>вугар</cp:lastModifiedBy>
  <cp:revision>2</cp:revision>
  <dcterms:created xsi:type="dcterms:W3CDTF">2018-09-13T14:19:00Z</dcterms:created>
  <dcterms:modified xsi:type="dcterms:W3CDTF">2018-09-13T14:19:00Z</dcterms:modified>
</cp:coreProperties>
</file>