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7F" w:rsidRPr="00503FFF" w:rsidRDefault="00B71A87">
      <w:pPr>
        <w:pStyle w:val="1"/>
        <w:autoSpaceDE w:val="0"/>
        <w:rPr>
          <w:rFonts w:cs="Times New Roman"/>
          <w:sz w:val="24"/>
          <w:szCs w:val="24"/>
          <w:lang w:val="ru-RU" w:eastAsia="ar-SA" w:bidi="ar-SA"/>
        </w:rPr>
      </w:pPr>
      <w:r w:rsidRPr="00503FFF">
        <w:rPr>
          <w:rFonts w:cs="Times New Roman"/>
          <w:sz w:val="24"/>
          <w:szCs w:val="24"/>
          <w:lang w:val="ru-RU" w:eastAsia="ar-SA" w:bidi="ar-SA"/>
        </w:rPr>
        <w:t>И</w:t>
      </w:r>
      <w:r w:rsidR="00503FFF" w:rsidRPr="00503FFF">
        <w:rPr>
          <w:rFonts w:cs="Times New Roman"/>
          <w:sz w:val="24"/>
          <w:szCs w:val="24"/>
          <w:lang w:val="ru-RU" w:eastAsia="ar-SA" w:bidi="ar-SA"/>
        </w:rPr>
        <w:t>ЗБИРАТЕЛЬНАЯ КОМИССИЯ КРАСНОПАРТИЗАНСКОГО</w:t>
      </w:r>
      <w:r w:rsidRPr="00503FFF">
        <w:rPr>
          <w:rFonts w:cs="Times New Roman"/>
          <w:sz w:val="24"/>
          <w:szCs w:val="24"/>
          <w:lang w:val="ru-RU" w:eastAsia="ar-SA" w:bidi="ar-SA"/>
        </w:rPr>
        <w:t xml:space="preserve"> </w:t>
      </w:r>
    </w:p>
    <w:p w:rsidR="0036527F" w:rsidRPr="00503FFF" w:rsidRDefault="00B71A87">
      <w:pPr>
        <w:pStyle w:val="1"/>
        <w:autoSpaceDE w:val="0"/>
        <w:rPr>
          <w:rFonts w:cs="Times New Roman"/>
          <w:sz w:val="24"/>
          <w:szCs w:val="24"/>
          <w:lang w:val="ru-RU" w:eastAsia="ar-SA" w:bidi="ar-SA"/>
        </w:rPr>
      </w:pPr>
      <w:r w:rsidRPr="00503FFF">
        <w:rPr>
          <w:rFonts w:cs="Times New Roman"/>
          <w:sz w:val="24"/>
          <w:szCs w:val="24"/>
          <w:lang w:val="ru-RU" w:eastAsia="ar-SA" w:bidi="ar-SA"/>
        </w:rPr>
        <w:t xml:space="preserve">СЕЛЬСКОГО  МУНИЦИПАЛЬНОГО ОБРАЗОВАНИЯ  </w:t>
      </w:r>
    </w:p>
    <w:p w:rsidR="0036527F" w:rsidRPr="00503FFF" w:rsidRDefault="00B71A87">
      <w:pPr>
        <w:pStyle w:val="Standard"/>
        <w:autoSpaceDE w:val="0"/>
        <w:jc w:val="center"/>
        <w:rPr>
          <w:rFonts w:cs="Times New Roman"/>
          <w:b/>
          <w:bCs/>
          <w:lang w:val="ru-RU" w:eastAsia="ar-SA" w:bidi="ar-SA"/>
        </w:rPr>
      </w:pPr>
      <w:r w:rsidRPr="00503FFF">
        <w:rPr>
          <w:rFonts w:cs="Times New Roman"/>
          <w:b/>
          <w:bCs/>
          <w:lang w:val="ru-RU" w:eastAsia="ar-SA" w:bidi="ar-SA"/>
        </w:rPr>
        <w:t>РЕСПУБЛИКИ КАЛМЫКИЯ</w:t>
      </w:r>
    </w:p>
    <w:p w:rsidR="0036527F" w:rsidRPr="00503FFF" w:rsidRDefault="0036527F">
      <w:pPr>
        <w:pStyle w:val="Standard"/>
        <w:tabs>
          <w:tab w:val="left" w:pos="3229"/>
        </w:tabs>
        <w:autoSpaceDE w:val="0"/>
        <w:ind w:firstLine="851"/>
        <w:rPr>
          <w:rFonts w:cs="Times New Roman"/>
          <w:bCs/>
          <w:sz w:val="28"/>
          <w:szCs w:val="28"/>
          <w:lang w:val="ru-RU" w:eastAsia="ar-SA" w:bidi="ar-SA"/>
        </w:rPr>
      </w:pPr>
    </w:p>
    <w:p w:rsidR="0036527F" w:rsidRPr="00503FFF" w:rsidRDefault="00B71A87">
      <w:pPr>
        <w:pStyle w:val="Standard"/>
        <w:tabs>
          <w:tab w:val="left" w:pos="3229"/>
        </w:tabs>
        <w:autoSpaceDE w:val="0"/>
        <w:ind w:firstLine="851"/>
        <w:jc w:val="center"/>
        <w:rPr>
          <w:rFonts w:cs="Times New Roman"/>
          <w:b/>
          <w:bCs/>
          <w:lang w:val="ru-RU" w:eastAsia="ar-SA" w:bidi="ar-SA"/>
        </w:rPr>
      </w:pPr>
      <w:r w:rsidRPr="00503FFF">
        <w:rPr>
          <w:rFonts w:cs="Times New Roman"/>
          <w:b/>
          <w:bCs/>
          <w:lang w:val="ru-RU" w:eastAsia="ar-SA" w:bidi="ar-SA"/>
        </w:rPr>
        <w:t>РЕШЕНИЕ</w:t>
      </w:r>
    </w:p>
    <w:p w:rsidR="0036527F" w:rsidRPr="00503FFF" w:rsidRDefault="0036527F">
      <w:pPr>
        <w:pStyle w:val="Standard"/>
        <w:tabs>
          <w:tab w:val="center" w:pos="3826"/>
          <w:tab w:val="left" w:pos="4105"/>
          <w:tab w:val="left" w:pos="5849"/>
        </w:tabs>
        <w:autoSpaceDE w:val="0"/>
        <w:ind w:firstLine="851"/>
        <w:rPr>
          <w:rFonts w:cs="Times New Roman"/>
          <w:bCs/>
          <w:lang w:val="ru-RU" w:eastAsia="ar-SA" w:bidi="ar-SA"/>
        </w:rPr>
      </w:pPr>
    </w:p>
    <w:p w:rsidR="0036527F" w:rsidRPr="00503FFF" w:rsidRDefault="00B71A87">
      <w:pPr>
        <w:pStyle w:val="Standard"/>
        <w:tabs>
          <w:tab w:val="left" w:pos="3229"/>
        </w:tabs>
        <w:autoSpaceDE w:val="0"/>
        <w:ind w:firstLine="851"/>
        <w:jc w:val="both"/>
        <w:rPr>
          <w:rFonts w:cs="Times New Roman"/>
        </w:rPr>
      </w:pPr>
      <w:r w:rsidRPr="00503FFF">
        <w:rPr>
          <w:rFonts w:cs="Times New Roman"/>
          <w:b/>
          <w:bCs/>
          <w:sz w:val="28"/>
          <w:szCs w:val="28"/>
          <w:lang w:val="ru-RU" w:eastAsia="ar-SA" w:bidi="ar-SA"/>
        </w:rPr>
        <w:t xml:space="preserve"> </w:t>
      </w:r>
      <w:r w:rsidRPr="00503FFF">
        <w:rPr>
          <w:rFonts w:cs="Times New Roman"/>
          <w:b/>
          <w:bCs/>
          <w:lang w:val="ru-RU" w:eastAsia="ar-SA" w:bidi="ar-SA"/>
        </w:rPr>
        <w:t xml:space="preserve">27 июня 2020 года                               № 1/1                        </w:t>
      </w:r>
      <w:r w:rsidR="00503FFF" w:rsidRPr="00503FFF">
        <w:rPr>
          <w:rFonts w:cs="Times New Roman"/>
          <w:b/>
          <w:bCs/>
          <w:lang w:val="ru-RU" w:eastAsia="ar-SA" w:bidi="ar-SA"/>
        </w:rPr>
        <w:t xml:space="preserve">         </w:t>
      </w:r>
      <w:proofErr w:type="spellStart"/>
      <w:r w:rsidR="00503FFF" w:rsidRPr="00503FFF">
        <w:rPr>
          <w:rFonts w:cs="Times New Roman"/>
          <w:b/>
          <w:bCs/>
          <w:lang w:val="ru-RU" w:eastAsia="ar-SA" w:bidi="ar-SA"/>
        </w:rPr>
        <w:t>с</w:t>
      </w:r>
      <w:proofErr w:type="gramStart"/>
      <w:r w:rsidR="00503FFF" w:rsidRPr="00503FFF">
        <w:rPr>
          <w:rFonts w:cs="Times New Roman"/>
          <w:b/>
          <w:bCs/>
          <w:lang w:val="ru-RU" w:eastAsia="ar-SA" w:bidi="ar-SA"/>
        </w:rPr>
        <w:t>.К</w:t>
      </w:r>
      <w:proofErr w:type="gramEnd"/>
      <w:r w:rsidR="00503FFF" w:rsidRPr="00503FFF">
        <w:rPr>
          <w:rFonts w:cs="Times New Roman"/>
          <w:b/>
          <w:bCs/>
          <w:lang w:val="ru-RU" w:eastAsia="ar-SA" w:bidi="ar-SA"/>
        </w:rPr>
        <w:t>расный</w:t>
      </w:r>
      <w:proofErr w:type="spellEnd"/>
      <w:r w:rsidR="00503FFF" w:rsidRPr="00503FFF">
        <w:rPr>
          <w:rFonts w:cs="Times New Roman"/>
          <w:b/>
          <w:bCs/>
          <w:lang w:val="ru-RU" w:eastAsia="ar-SA" w:bidi="ar-SA"/>
        </w:rPr>
        <w:t xml:space="preserve"> Партизан</w:t>
      </w:r>
    </w:p>
    <w:p w:rsidR="0036527F" w:rsidRPr="00503FFF" w:rsidRDefault="00B71A87">
      <w:pPr>
        <w:pStyle w:val="Standard"/>
        <w:tabs>
          <w:tab w:val="center" w:pos="3826"/>
          <w:tab w:val="left" w:pos="4105"/>
          <w:tab w:val="left" w:pos="5849"/>
        </w:tabs>
        <w:autoSpaceDE w:val="0"/>
        <w:ind w:firstLine="851"/>
        <w:jc w:val="both"/>
        <w:rPr>
          <w:rFonts w:cs="Times New Roman"/>
          <w:b/>
          <w:bCs/>
          <w:lang w:val="ru-RU" w:eastAsia="ar-SA" w:bidi="ar-SA"/>
        </w:rPr>
      </w:pPr>
      <w:r w:rsidRPr="00503FFF">
        <w:rPr>
          <w:rFonts w:cs="Times New Roman"/>
          <w:b/>
          <w:bCs/>
          <w:lang w:val="ru-RU" w:eastAsia="ar-SA" w:bidi="ar-SA"/>
        </w:rPr>
        <w:t xml:space="preserve">  </w:t>
      </w:r>
    </w:p>
    <w:p w:rsidR="0036527F" w:rsidRPr="00503FFF" w:rsidRDefault="0036527F">
      <w:pPr>
        <w:pStyle w:val="Textbodyindent"/>
        <w:autoSpaceDE w:val="0"/>
        <w:spacing w:after="0"/>
        <w:ind w:left="0" w:firstLine="1134"/>
        <w:jc w:val="both"/>
        <w:rPr>
          <w:rFonts w:cs="Times New Roman"/>
          <w:b/>
          <w:bCs/>
          <w:lang w:eastAsia="ar-SA" w:bidi="ar-SA"/>
        </w:rPr>
      </w:pPr>
    </w:p>
    <w:p w:rsidR="0036527F" w:rsidRPr="00503FFF" w:rsidRDefault="00B71A87">
      <w:pPr>
        <w:pStyle w:val="Textbodyindent"/>
        <w:autoSpaceDE w:val="0"/>
        <w:spacing w:after="0"/>
        <w:ind w:left="0"/>
        <w:jc w:val="center"/>
        <w:rPr>
          <w:rFonts w:cs="Times New Roman"/>
        </w:rPr>
      </w:pPr>
      <w:bookmarkStart w:id="0" w:name="sub_1"/>
      <w:bookmarkEnd w:id="0"/>
      <w:r w:rsidRPr="00503FFF">
        <w:rPr>
          <w:rFonts w:cs="Times New Roman"/>
          <w:b/>
          <w:bCs/>
          <w:color w:val="000000"/>
          <w:lang w:eastAsia="ar-SA" w:bidi="ar-SA"/>
        </w:rPr>
        <w:t xml:space="preserve">О </w:t>
      </w:r>
      <w:proofErr w:type="spellStart"/>
      <w:r w:rsidRPr="00503FFF">
        <w:rPr>
          <w:rFonts w:cs="Times New Roman"/>
          <w:b/>
          <w:bCs/>
          <w:lang w:eastAsia="ar-SA" w:bidi="ar-SA"/>
        </w:rPr>
        <w:t>перечнях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и </w:t>
      </w:r>
      <w:proofErr w:type="spellStart"/>
      <w:r w:rsidRPr="00503FFF">
        <w:rPr>
          <w:rFonts w:cs="Times New Roman"/>
          <w:b/>
          <w:bCs/>
          <w:lang w:eastAsia="ar-SA" w:bidi="ar-SA"/>
        </w:rPr>
        <w:t>формах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документов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, </w:t>
      </w:r>
      <w:proofErr w:type="spellStart"/>
      <w:r w:rsidRPr="00503FFF">
        <w:rPr>
          <w:rFonts w:cs="Times New Roman"/>
          <w:b/>
          <w:bCs/>
          <w:lang w:eastAsia="ar-SA" w:bidi="ar-SA"/>
        </w:rPr>
        <w:t>представляемых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кандидатами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и </w:t>
      </w:r>
      <w:proofErr w:type="spellStart"/>
      <w:r w:rsidRPr="00503FFF">
        <w:rPr>
          <w:rFonts w:cs="Times New Roman"/>
          <w:b/>
          <w:bCs/>
          <w:lang w:eastAsia="ar-SA" w:bidi="ar-SA"/>
        </w:rPr>
        <w:t>избирательными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объединениями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в </w:t>
      </w:r>
      <w:proofErr w:type="spellStart"/>
      <w:r w:rsidRPr="00503FFF">
        <w:rPr>
          <w:rFonts w:cs="Times New Roman"/>
          <w:b/>
          <w:bCs/>
          <w:lang w:eastAsia="ar-SA" w:bidi="ar-SA"/>
        </w:rPr>
        <w:t>соответствующие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избирательные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комиссии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при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проведении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выборов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депутатов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Собрания</w:t>
      </w:r>
      <w:proofErr w:type="spellEnd"/>
      <w:r w:rsidRPr="00503FFF">
        <w:rPr>
          <w:rFonts w:cs="Times New Roman"/>
          <w:b/>
          <w:bCs/>
          <w:lang w:eastAsia="ar-SA" w:bidi="ar-SA"/>
        </w:rPr>
        <w:t xml:space="preserve"> </w:t>
      </w:r>
      <w:r w:rsidR="00503FFF" w:rsidRPr="00503FFF">
        <w:rPr>
          <w:rFonts w:cs="Times New Roman"/>
          <w:b/>
          <w:bCs/>
          <w:lang w:val="ru-RU" w:eastAsia="ar-SA" w:bidi="ar-SA"/>
        </w:rPr>
        <w:t xml:space="preserve">депутатов </w:t>
      </w:r>
      <w:proofErr w:type="spellStart"/>
      <w:r w:rsidR="00503FFF" w:rsidRPr="00503FFF">
        <w:rPr>
          <w:rFonts w:cs="Times New Roman"/>
          <w:b/>
          <w:bCs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b/>
          <w:bCs/>
          <w:lang w:val="ru-RU" w:eastAsia="ar-SA" w:bidi="ar-SA"/>
        </w:rPr>
        <w:t xml:space="preserve">  сельского муниципального </w:t>
      </w:r>
      <w:r w:rsidRPr="00503FFF">
        <w:rPr>
          <w:rFonts w:cs="Times New Roman"/>
          <w:b/>
          <w:bCs/>
          <w:lang w:val="ru-RU" w:eastAsia="ar-SA" w:bidi="ar-SA"/>
        </w:rPr>
        <w:t>образования Республики Калмыкия пятого</w:t>
      </w:r>
      <w:r w:rsidRPr="00503FFF">
        <w:rPr>
          <w:rFonts w:cs="Times New Roman"/>
          <w:b/>
          <w:bCs/>
          <w:lang w:eastAsia="ar-SA" w:bidi="ar-SA"/>
        </w:rPr>
        <w:t xml:space="preserve"> </w:t>
      </w:r>
      <w:proofErr w:type="spellStart"/>
      <w:r w:rsidRPr="00503FFF">
        <w:rPr>
          <w:rFonts w:cs="Times New Roman"/>
          <w:b/>
          <w:bCs/>
          <w:lang w:eastAsia="ar-SA" w:bidi="ar-SA"/>
        </w:rPr>
        <w:t>созыва</w:t>
      </w:r>
      <w:proofErr w:type="spellEnd"/>
    </w:p>
    <w:p w:rsidR="0036527F" w:rsidRPr="00503FFF" w:rsidRDefault="0036527F">
      <w:pPr>
        <w:pStyle w:val="Textbodyindent"/>
        <w:autoSpaceDE w:val="0"/>
        <w:spacing w:after="0"/>
        <w:ind w:left="0" w:firstLine="709"/>
        <w:rPr>
          <w:rFonts w:cs="Times New Roman"/>
          <w:b/>
          <w:bCs/>
          <w:lang w:eastAsia="ar-SA" w:bidi="ar-SA"/>
        </w:rPr>
      </w:pPr>
    </w:p>
    <w:p w:rsidR="0036527F" w:rsidRPr="00503FFF" w:rsidRDefault="00B71A87">
      <w:pPr>
        <w:pStyle w:val="Textbodyindent"/>
        <w:tabs>
          <w:tab w:val="left" w:pos="851"/>
          <w:tab w:val="left" w:pos="993"/>
        </w:tabs>
        <w:autoSpaceDE w:val="0"/>
        <w:spacing w:after="0"/>
        <w:ind w:left="0" w:firstLine="709"/>
        <w:jc w:val="both"/>
        <w:rPr>
          <w:rFonts w:cs="Times New Roman"/>
        </w:rPr>
      </w:pPr>
      <w:r w:rsidRPr="00503FFF">
        <w:rPr>
          <w:rFonts w:cs="Times New Roman"/>
          <w:lang w:eastAsia="ar-SA" w:bidi="ar-SA"/>
        </w:rPr>
        <w:t xml:space="preserve">В </w:t>
      </w:r>
      <w:proofErr w:type="spellStart"/>
      <w:r w:rsidRPr="00503FFF">
        <w:rPr>
          <w:rFonts w:cs="Times New Roman"/>
          <w:lang w:eastAsia="ar-SA" w:bidi="ar-SA"/>
        </w:rPr>
        <w:t>соответствии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со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статьями</w:t>
      </w:r>
      <w:proofErr w:type="spellEnd"/>
      <w:r w:rsidRPr="00503FFF">
        <w:rPr>
          <w:rFonts w:cs="Times New Roman"/>
          <w:lang w:eastAsia="ar-SA" w:bidi="ar-SA"/>
        </w:rPr>
        <w:t xml:space="preserve"> 24, 33-35 </w:t>
      </w:r>
      <w:proofErr w:type="spellStart"/>
      <w:r w:rsidRPr="00503FFF">
        <w:rPr>
          <w:rFonts w:cs="Times New Roman"/>
          <w:lang w:eastAsia="ar-SA" w:bidi="ar-SA"/>
        </w:rPr>
        <w:t>Федерального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закона</w:t>
      </w:r>
      <w:proofErr w:type="spellEnd"/>
      <w:r w:rsidRPr="00503FFF">
        <w:rPr>
          <w:rFonts w:cs="Times New Roman"/>
          <w:lang w:eastAsia="ar-SA" w:bidi="ar-SA"/>
        </w:rPr>
        <w:t xml:space="preserve"> «</w:t>
      </w:r>
      <w:proofErr w:type="spellStart"/>
      <w:r w:rsidRPr="00503FFF">
        <w:rPr>
          <w:rFonts w:cs="Times New Roman"/>
          <w:lang w:eastAsia="ar-SA" w:bidi="ar-SA"/>
        </w:rPr>
        <w:t>Об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основных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гарантиях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избирательных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прав</w:t>
      </w:r>
      <w:proofErr w:type="spellEnd"/>
      <w:r w:rsidRPr="00503FFF">
        <w:rPr>
          <w:rFonts w:cs="Times New Roman"/>
          <w:lang w:eastAsia="ar-SA" w:bidi="ar-SA"/>
        </w:rPr>
        <w:t xml:space="preserve"> и </w:t>
      </w:r>
      <w:proofErr w:type="spellStart"/>
      <w:r w:rsidRPr="00503FFF">
        <w:rPr>
          <w:rFonts w:cs="Times New Roman"/>
          <w:lang w:eastAsia="ar-SA" w:bidi="ar-SA"/>
        </w:rPr>
        <w:t>права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на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участие</w:t>
      </w:r>
      <w:proofErr w:type="spellEnd"/>
      <w:r w:rsidRPr="00503FFF">
        <w:rPr>
          <w:rFonts w:cs="Times New Roman"/>
          <w:lang w:eastAsia="ar-SA" w:bidi="ar-SA"/>
        </w:rPr>
        <w:t xml:space="preserve"> в </w:t>
      </w:r>
      <w:proofErr w:type="spellStart"/>
      <w:r w:rsidRPr="00503FFF">
        <w:rPr>
          <w:rFonts w:cs="Times New Roman"/>
          <w:lang w:eastAsia="ar-SA" w:bidi="ar-SA"/>
        </w:rPr>
        <w:t>референдуме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граждан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Российской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Федерации</w:t>
      </w:r>
      <w:proofErr w:type="spellEnd"/>
      <w:r w:rsidRPr="00503FFF">
        <w:rPr>
          <w:rFonts w:cs="Times New Roman"/>
          <w:lang w:eastAsia="ar-SA" w:bidi="ar-SA"/>
        </w:rPr>
        <w:t>» (</w:t>
      </w:r>
      <w:proofErr w:type="spellStart"/>
      <w:r w:rsidRPr="00503FFF">
        <w:rPr>
          <w:rFonts w:cs="Times New Roman"/>
          <w:lang w:eastAsia="ar-SA" w:bidi="ar-SA"/>
        </w:rPr>
        <w:t>далее</w:t>
      </w:r>
      <w:proofErr w:type="spellEnd"/>
      <w:r w:rsidRPr="00503FFF">
        <w:rPr>
          <w:rFonts w:cs="Times New Roman"/>
          <w:lang w:eastAsia="ar-SA" w:bidi="ar-SA"/>
        </w:rPr>
        <w:t xml:space="preserve"> - </w:t>
      </w:r>
      <w:proofErr w:type="spellStart"/>
      <w:r w:rsidRPr="00503FFF">
        <w:rPr>
          <w:rFonts w:cs="Times New Roman"/>
          <w:lang w:eastAsia="ar-SA" w:bidi="ar-SA"/>
        </w:rPr>
        <w:t>Федеральный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закон</w:t>
      </w:r>
      <w:proofErr w:type="spellEnd"/>
      <w:r w:rsidRPr="00503FFF">
        <w:rPr>
          <w:rFonts w:cs="Times New Roman"/>
          <w:lang w:eastAsia="ar-SA" w:bidi="ar-SA"/>
        </w:rPr>
        <w:t xml:space="preserve">), </w:t>
      </w:r>
      <w:proofErr w:type="spellStart"/>
      <w:r w:rsidRPr="00503FFF">
        <w:rPr>
          <w:rFonts w:cs="Times New Roman"/>
          <w:lang w:eastAsia="ar-SA" w:bidi="ar-SA"/>
        </w:rPr>
        <w:t>статьями</w:t>
      </w:r>
      <w:proofErr w:type="spellEnd"/>
      <w:r w:rsidRPr="00503FFF">
        <w:rPr>
          <w:rFonts w:cs="Times New Roman"/>
          <w:lang w:eastAsia="ar-SA" w:bidi="ar-SA"/>
        </w:rPr>
        <w:t xml:space="preserve"> 10 -12 </w:t>
      </w:r>
      <w:proofErr w:type="spellStart"/>
      <w:r w:rsidRPr="00503FFF">
        <w:rPr>
          <w:rFonts w:cs="Times New Roman"/>
          <w:lang w:eastAsia="ar-SA" w:bidi="ar-SA"/>
        </w:rPr>
        <w:t>За</w:t>
      </w:r>
      <w:r w:rsidRPr="00503FFF">
        <w:rPr>
          <w:rFonts w:cs="Times New Roman"/>
          <w:lang w:eastAsia="ar-SA" w:bidi="ar-SA"/>
        </w:rPr>
        <w:t>кона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Республики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Калмыкия</w:t>
      </w:r>
      <w:proofErr w:type="spellEnd"/>
      <w:r w:rsidRPr="00503FFF">
        <w:rPr>
          <w:rFonts w:cs="Times New Roman"/>
          <w:lang w:eastAsia="ar-SA" w:bidi="ar-SA"/>
        </w:rPr>
        <w:t xml:space="preserve"> «О </w:t>
      </w:r>
      <w:proofErr w:type="spellStart"/>
      <w:r w:rsidRPr="00503FFF">
        <w:rPr>
          <w:rFonts w:cs="Times New Roman"/>
          <w:lang w:eastAsia="ar-SA" w:bidi="ar-SA"/>
        </w:rPr>
        <w:t>некоторых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вопросах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проведения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выборов</w:t>
      </w:r>
      <w:proofErr w:type="spellEnd"/>
      <w:r w:rsidRPr="00503FFF">
        <w:rPr>
          <w:rFonts w:cs="Times New Roman"/>
          <w:lang w:eastAsia="ar-SA" w:bidi="ar-SA"/>
        </w:rPr>
        <w:t xml:space="preserve"> в </w:t>
      </w:r>
      <w:proofErr w:type="spellStart"/>
      <w:r w:rsidRPr="00503FFF">
        <w:rPr>
          <w:rFonts w:cs="Times New Roman"/>
          <w:lang w:eastAsia="ar-SA" w:bidi="ar-SA"/>
        </w:rPr>
        <w:t>органы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местного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самоуправления</w:t>
      </w:r>
      <w:proofErr w:type="spellEnd"/>
      <w:r w:rsidRPr="00503FFF">
        <w:rPr>
          <w:rFonts w:cs="Times New Roman"/>
          <w:lang w:eastAsia="ar-SA" w:bidi="ar-SA"/>
        </w:rPr>
        <w:t xml:space="preserve"> в </w:t>
      </w:r>
      <w:proofErr w:type="spellStart"/>
      <w:r w:rsidRPr="00503FFF">
        <w:rPr>
          <w:rFonts w:cs="Times New Roman"/>
          <w:lang w:eastAsia="ar-SA" w:bidi="ar-SA"/>
        </w:rPr>
        <w:t>Республике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Калмыкия</w:t>
      </w:r>
      <w:proofErr w:type="spellEnd"/>
      <w:r w:rsidRPr="00503FFF">
        <w:rPr>
          <w:rFonts w:cs="Times New Roman"/>
          <w:lang w:eastAsia="ar-SA" w:bidi="ar-SA"/>
        </w:rPr>
        <w:t>» (</w:t>
      </w:r>
      <w:proofErr w:type="spellStart"/>
      <w:r w:rsidRPr="00503FFF">
        <w:rPr>
          <w:rFonts w:cs="Times New Roman"/>
          <w:lang w:eastAsia="ar-SA" w:bidi="ar-SA"/>
        </w:rPr>
        <w:t>далее</w:t>
      </w:r>
      <w:proofErr w:type="spellEnd"/>
      <w:r w:rsidRPr="00503FFF">
        <w:rPr>
          <w:rFonts w:cs="Times New Roman"/>
          <w:lang w:eastAsia="ar-SA" w:bidi="ar-SA"/>
        </w:rPr>
        <w:t xml:space="preserve"> – </w:t>
      </w:r>
      <w:proofErr w:type="spellStart"/>
      <w:r w:rsidRPr="00503FFF">
        <w:rPr>
          <w:rFonts w:cs="Times New Roman"/>
          <w:lang w:eastAsia="ar-SA" w:bidi="ar-SA"/>
        </w:rPr>
        <w:t>Закон</w:t>
      </w:r>
      <w:proofErr w:type="spellEnd"/>
      <w:r w:rsidRPr="00503FFF">
        <w:rPr>
          <w:rFonts w:cs="Times New Roman"/>
          <w:lang w:eastAsia="ar-SA" w:bidi="ar-SA"/>
        </w:rPr>
        <w:t xml:space="preserve"> РК), </w:t>
      </w:r>
      <w:proofErr w:type="spellStart"/>
      <w:r w:rsidRPr="00503FFF">
        <w:rPr>
          <w:rFonts w:cs="Times New Roman"/>
          <w:lang w:eastAsia="ar-SA" w:bidi="ar-SA"/>
        </w:rPr>
        <w:t>пунктом</w:t>
      </w:r>
      <w:proofErr w:type="spellEnd"/>
      <w:r w:rsidRPr="00503FFF">
        <w:rPr>
          <w:rFonts w:cs="Times New Roman"/>
          <w:lang w:eastAsia="ar-SA" w:bidi="ar-SA"/>
        </w:rPr>
        <w:t xml:space="preserve"> 10 </w:t>
      </w:r>
      <w:proofErr w:type="spellStart"/>
      <w:r w:rsidRPr="00503FFF">
        <w:rPr>
          <w:rFonts w:cs="Times New Roman"/>
          <w:lang w:eastAsia="ar-SA" w:bidi="ar-SA"/>
        </w:rPr>
        <w:t>статьи</w:t>
      </w:r>
      <w:proofErr w:type="spellEnd"/>
      <w:r w:rsidRPr="00503FFF">
        <w:rPr>
          <w:rFonts w:cs="Times New Roman"/>
          <w:lang w:eastAsia="ar-SA" w:bidi="ar-SA"/>
        </w:rPr>
        <w:t xml:space="preserve"> 7 </w:t>
      </w:r>
      <w:proofErr w:type="spellStart"/>
      <w:r w:rsidRPr="00503FFF">
        <w:rPr>
          <w:rFonts w:cs="Times New Roman"/>
          <w:lang w:eastAsia="ar-SA" w:bidi="ar-SA"/>
        </w:rPr>
        <w:t>Закона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Республики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Калмыкия</w:t>
      </w:r>
      <w:proofErr w:type="spellEnd"/>
      <w:r w:rsidRPr="00503FFF">
        <w:rPr>
          <w:rFonts w:cs="Times New Roman"/>
          <w:lang w:eastAsia="ar-SA" w:bidi="ar-SA"/>
        </w:rPr>
        <w:t xml:space="preserve"> «</w:t>
      </w:r>
      <w:proofErr w:type="spellStart"/>
      <w:r w:rsidRPr="00503FFF">
        <w:rPr>
          <w:rFonts w:cs="Times New Roman"/>
          <w:lang w:eastAsia="ar-SA" w:bidi="ar-SA"/>
        </w:rPr>
        <w:t>Об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избирательных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комиссиях</w:t>
      </w:r>
      <w:proofErr w:type="spellEnd"/>
      <w:r w:rsidRPr="00503FFF">
        <w:rPr>
          <w:rFonts w:cs="Times New Roman"/>
          <w:lang w:eastAsia="ar-SA" w:bidi="ar-SA"/>
        </w:rPr>
        <w:t xml:space="preserve">, </w:t>
      </w:r>
      <w:proofErr w:type="spellStart"/>
      <w:r w:rsidRPr="00503FFF">
        <w:rPr>
          <w:rFonts w:cs="Times New Roman"/>
          <w:lang w:eastAsia="ar-SA" w:bidi="ar-SA"/>
        </w:rPr>
        <w:t>комиссиях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референдума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Республики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Калмы</w:t>
      </w:r>
      <w:r w:rsidRPr="00503FFF">
        <w:rPr>
          <w:rFonts w:cs="Times New Roman"/>
          <w:lang w:eastAsia="ar-SA" w:bidi="ar-SA"/>
        </w:rPr>
        <w:t>кия</w:t>
      </w:r>
      <w:proofErr w:type="spellEnd"/>
      <w:r w:rsidRPr="00503FFF">
        <w:rPr>
          <w:rFonts w:cs="Times New Roman"/>
          <w:lang w:eastAsia="ar-SA" w:bidi="ar-SA"/>
        </w:rPr>
        <w:t xml:space="preserve">» </w:t>
      </w:r>
      <w:proofErr w:type="spellStart"/>
      <w:r w:rsidRPr="00503FFF">
        <w:rPr>
          <w:rFonts w:cs="Times New Roman"/>
          <w:lang w:eastAsia="ar-SA" w:bidi="ar-SA"/>
        </w:rPr>
        <w:t>Избирательная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комиссия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</w:t>
      </w:r>
      <w:proofErr w:type="spellStart"/>
      <w:r w:rsidRPr="00503FFF">
        <w:rPr>
          <w:rFonts w:cs="Times New Roman"/>
          <w:lang w:eastAsia="ar-SA" w:bidi="ar-SA"/>
        </w:rPr>
        <w:t>муниципального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образования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Республики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Калмыкия</w:t>
      </w:r>
      <w:proofErr w:type="spellEnd"/>
    </w:p>
    <w:p w:rsidR="0036527F" w:rsidRPr="00503FFF" w:rsidRDefault="00B71A87">
      <w:pPr>
        <w:pStyle w:val="Standard"/>
        <w:tabs>
          <w:tab w:val="left" w:pos="851"/>
          <w:tab w:val="left" w:pos="993"/>
        </w:tabs>
        <w:autoSpaceDE w:val="0"/>
        <w:ind w:firstLine="709"/>
        <w:jc w:val="center"/>
        <w:rPr>
          <w:rFonts w:cs="Times New Roman"/>
          <w:b/>
          <w:bCs/>
          <w:lang w:val="ru-RU" w:eastAsia="ar-SA" w:bidi="ar-SA"/>
        </w:rPr>
      </w:pPr>
      <w:r w:rsidRPr="00503FFF">
        <w:rPr>
          <w:rFonts w:cs="Times New Roman"/>
          <w:b/>
          <w:bCs/>
          <w:lang w:val="ru-RU" w:eastAsia="ar-SA" w:bidi="ar-SA"/>
        </w:rPr>
        <w:t>решила:</w:t>
      </w:r>
    </w:p>
    <w:p w:rsidR="0036527F" w:rsidRPr="00503FFF" w:rsidRDefault="00B71A87">
      <w:pPr>
        <w:pStyle w:val="a9"/>
        <w:numPr>
          <w:ilvl w:val="0"/>
          <w:numId w:val="4"/>
        </w:numPr>
        <w:tabs>
          <w:tab w:val="left" w:pos="-142"/>
          <w:tab w:val="left" w:pos="993"/>
        </w:tabs>
        <w:autoSpaceDE w:val="0"/>
        <w:ind w:left="709" w:firstLine="0"/>
        <w:jc w:val="both"/>
        <w:rPr>
          <w:rFonts w:cs="Times New Roman"/>
          <w:b/>
          <w:bCs/>
          <w:color w:val="000000"/>
          <w:lang w:val="ru-RU" w:eastAsia="ar-SA" w:bidi="ar-SA"/>
        </w:rPr>
      </w:pPr>
      <w:r w:rsidRPr="00503FFF">
        <w:rPr>
          <w:rFonts w:cs="Times New Roman"/>
          <w:b/>
          <w:bCs/>
          <w:color w:val="000000"/>
          <w:lang w:val="ru-RU" w:eastAsia="ar-SA" w:bidi="ar-SA"/>
        </w:rPr>
        <w:t>Одобрить:</w:t>
      </w:r>
    </w:p>
    <w:p w:rsidR="0036527F" w:rsidRPr="00503FFF" w:rsidRDefault="00B71A87">
      <w:pPr>
        <w:pStyle w:val="Textbodyindent"/>
        <w:tabs>
          <w:tab w:val="left" w:pos="851"/>
          <w:tab w:val="left" w:pos="993"/>
        </w:tabs>
        <w:autoSpaceDE w:val="0"/>
        <w:spacing w:after="0"/>
        <w:ind w:left="0" w:firstLine="709"/>
        <w:jc w:val="both"/>
        <w:rPr>
          <w:rFonts w:cs="Times New Roman"/>
        </w:rPr>
      </w:pPr>
      <w:r w:rsidRPr="00503FFF">
        <w:rPr>
          <w:rFonts w:cs="Times New Roman"/>
          <w:lang w:eastAsia="ar-SA" w:bidi="ar-SA"/>
        </w:rPr>
        <w:t xml:space="preserve">1.1. </w:t>
      </w:r>
      <w:proofErr w:type="spellStart"/>
      <w:r w:rsidRPr="00503FFF">
        <w:rPr>
          <w:rFonts w:cs="Times New Roman"/>
          <w:lang w:eastAsia="ar-SA" w:bidi="ar-SA"/>
        </w:rPr>
        <w:t>Перечень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документов</w:t>
      </w:r>
      <w:proofErr w:type="spellEnd"/>
      <w:r w:rsidRPr="00503FFF">
        <w:rPr>
          <w:rFonts w:cs="Times New Roman"/>
          <w:lang w:eastAsia="ar-SA" w:bidi="ar-SA"/>
        </w:rPr>
        <w:t xml:space="preserve">, </w:t>
      </w:r>
      <w:proofErr w:type="spellStart"/>
      <w:r w:rsidRPr="00503FFF">
        <w:rPr>
          <w:rFonts w:cs="Times New Roman"/>
          <w:lang w:eastAsia="ar-SA" w:bidi="ar-SA"/>
        </w:rPr>
        <w:t>представляемых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избирательными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объединениями</w:t>
      </w:r>
      <w:proofErr w:type="spellEnd"/>
      <w:r w:rsidRPr="00503FFF">
        <w:rPr>
          <w:rFonts w:cs="Times New Roman"/>
          <w:lang w:eastAsia="ar-SA" w:bidi="ar-SA"/>
        </w:rPr>
        <w:t xml:space="preserve"> в </w:t>
      </w:r>
      <w:proofErr w:type="spellStart"/>
      <w:r w:rsidRPr="00503FFF">
        <w:rPr>
          <w:rFonts w:cs="Times New Roman"/>
          <w:lang w:eastAsia="ar-SA" w:bidi="ar-SA"/>
        </w:rPr>
        <w:t>Избирательную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комиссию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</w:t>
      </w:r>
      <w:proofErr w:type="spellStart"/>
      <w:r w:rsidRPr="00503FFF">
        <w:rPr>
          <w:rFonts w:cs="Times New Roman"/>
          <w:lang w:eastAsia="ar-SA" w:bidi="ar-SA"/>
        </w:rPr>
        <w:t>муниципального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образован</w:t>
      </w:r>
      <w:r w:rsidRPr="00503FFF">
        <w:rPr>
          <w:rFonts w:cs="Times New Roman"/>
          <w:lang w:eastAsia="ar-SA" w:bidi="ar-SA"/>
        </w:rPr>
        <w:t>ия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Республики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Калмыкия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при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проведении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выборов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депутатов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Собрания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депутатов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</w:t>
      </w:r>
      <w:proofErr w:type="spellStart"/>
      <w:r w:rsidRPr="00503FFF">
        <w:rPr>
          <w:rFonts w:cs="Times New Roman"/>
          <w:lang w:eastAsia="ar-SA" w:bidi="ar-SA"/>
        </w:rPr>
        <w:t>муниципального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образования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Республики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Калмыкия</w:t>
      </w:r>
      <w:proofErr w:type="spellEnd"/>
      <w:r w:rsidRPr="00503FFF">
        <w:rPr>
          <w:rFonts w:cs="Times New Roman"/>
          <w:lang w:val="ru-RU"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пятого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созыва</w:t>
      </w:r>
      <w:proofErr w:type="spellEnd"/>
      <w:r w:rsidRPr="00503FFF">
        <w:rPr>
          <w:rFonts w:cs="Times New Roman"/>
          <w:lang w:eastAsia="ar-SA" w:bidi="ar-SA"/>
        </w:rPr>
        <w:t xml:space="preserve"> (</w:t>
      </w:r>
      <w:proofErr w:type="spellStart"/>
      <w:r w:rsidRPr="00503FFF">
        <w:rPr>
          <w:rFonts w:cs="Times New Roman"/>
          <w:lang w:eastAsia="ar-SA" w:bidi="ar-SA"/>
        </w:rPr>
        <w:t>Приложения</w:t>
      </w:r>
      <w:proofErr w:type="spellEnd"/>
      <w:r w:rsidRPr="00503FFF">
        <w:rPr>
          <w:rFonts w:cs="Times New Roman"/>
          <w:lang w:eastAsia="ar-SA" w:bidi="ar-SA"/>
        </w:rPr>
        <w:t xml:space="preserve"> 1).</w:t>
      </w:r>
    </w:p>
    <w:p w:rsidR="0036527F" w:rsidRPr="00503FFF" w:rsidRDefault="00B71A87">
      <w:pPr>
        <w:pStyle w:val="Textbodyindent"/>
        <w:tabs>
          <w:tab w:val="left" w:pos="851"/>
          <w:tab w:val="left" w:pos="993"/>
        </w:tabs>
        <w:autoSpaceDE w:val="0"/>
        <w:spacing w:after="0"/>
        <w:ind w:left="0" w:firstLine="709"/>
        <w:jc w:val="both"/>
        <w:rPr>
          <w:rFonts w:cs="Times New Roman"/>
        </w:rPr>
      </w:pPr>
      <w:r w:rsidRPr="00503FFF">
        <w:rPr>
          <w:rFonts w:cs="Times New Roman"/>
          <w:lang w:eastAsia="ar-SA" w:bidi="ar-SA"/>
        </w:rPr>
        <w:t xml:space="preserve">1.2.  </w:t>
      </w:r>
      <w:proofErr w:type="spellStart"/>
      <w:r w:rsidRPr="00503FFF">
        <w:rPr>
          <w:rFonts w:cs="Times New Roman"/>
          <w:lang w:eastAsia="ar-SA" w:bidi="ar-SA"/>
        </w:rPr>
        <w:t>Перечень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документов</w:t>
      </w:r>
      <w:proofErr w:type="spellEnd"/>
      <w:r w:rsidRPr="00503FFF">
        <w:rPr>
          <w:rFonts w:cs="Times New Roman"/>
          <w:lang w:eastAsia="ar-SA" w:bidi="ar-SA"/>
        </w:rPr>
        <w:t xml:space="preserve">, </w:t>
      </w:r>
      <w:proofErr w:type="spellStart"/>
      <w:r w:rsidRPr="00503FFF">
        <w:rPr>
          <w:rFonts w:cs="Times New Roman"/>
          <w:lang w:eastAsia="ar-SA" w:bidi="ar-SA"/>
        </w:rPr>
        <w:t>представляемых</w:t>
      </w:r>
      <w:proofErr w:type="spellEnd"/>
      <w:r w:rsidRPr="00503FFF">
        <w:rPr>
          <w:rFonts w:cs="Times New Roman"/>
          <w:lang w:eastAsia="ar-SA" w:bidi="ar-SA"/>
        </w:rPr>
        <w:t xml:space="preserve"> в </w:t>
      </w:r>
      <w:proofErr w:type="spellStart"/>
      <w:r w:rsidRPr="00503FFF">
        <w:rPr>
          <w:rFonts w:cs="Times New Roman"/>
          <w:lang w:eastAsia="ar-SA" w:bidi="ar-SA"/>
        </w:rPr>
        <w:t>окружную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избирательную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комиссию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при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пр</w:t>
      </w:r>
      <w:r w:rsidRPr="00503FFF">
        <w:rPr>
          <w:rFonts w:cs="Times New Roman"/>
          <w:lang w:eastAsia="ar-SA" w:bidi="ar-SA"/>
        </w:rPr>
        <w:t>оведении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выборов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депутатов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Собрания</w:t>
      </w:r>
      <w:proofErr w:type="spellEnd"/>
      <w:r w:rsidRPr="00503FFF">
        <w:rPr>
          <w:rFonts w:cs="Times New Roman"/>
          <w:lang w:val="ru-RU" w:eastAsia="ar-SA" w:bidi="ar-SA"/>
        </w:rPr>
        <w:t xml:space="preserve"> депутатов</w:t>
      </w:r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</w:t>
      </w:r>
      <w:proofErr w:type="spellStart"/>
      <w:r w:rsidRPr="00503FFF">
        <w:rPr>
          <w:rFonts w:cs="Times New Roman"/>
          <w:lang w:eastAsia="ar-SA" w:bidi="ar-SA"/>
        </w:rPr>
        <w:t>муниципального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образования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Республики</w:t>
      </w:r>
      <w:proofErr w:type="spellEnd"/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Калмыкия</w:t>
      </w:r>
      <w:proofErr w:type="spellEnd"/>
      <w:r w:rsidRPr="00503FFF">
        <w:rPr>
          <w:rFonts w:cs="Times New Roman"/>
          <w:lang w:val="ru-RU" w:eastAsia="ar-SA" w:bidi="ar-SA"/>
        </w:rPr>
        <w:t xml:space="preserve"> пятого</w:t>
      </w:r>
      <w:r w:rsidRPr="00503FFF">
        <w:rPr>
          <w:rFonts w:cs="Times New Roman"/>
          <w:lang w:eastAsia="ar-SA" w:bidi="ar-SA"/>
        </w:rPr>
        <w:t xml:space="preserve"> </w:t>
      </w:r>
      <w:proofErr w:type="spellStart"/>
      <w:r w:rsidRPr="00503FFF">
        <w:rPr>
          <w:rFonts w:cs="Times New Roman"/>
          <w:lang w:eastAsia="ar-SA" w:bidi="ar-SA"/>
        </w:rPr>
        <w:t>созыва</w:t>
      </w:r>
      <w:proofErr w:type="spellEnd"/>
      <w:r w:rsidRPr="00503FFF">
        <w:rPr>
          <w:rFonts w:cs="Times New Roman"/>
          <w:lang w:eastAsia="ar-SA" w:bidi="ar-SA"/>
        </w:rPr>
        <w:t xml:space="preserve"> (</w:t>
      </w:r>
      <w:proofErr w:type="spellStart"/>
      <w:r w:rsidRPr="00503FFF">
        <w:rPr>
          <w:rFonts w:cs="Times New Roman"/>
          <w:lang w:eastAsia="ar-SA" w:bidi="ar-SA"/>
        </w:rPr>
        <w:t>Приложение</w:t>
      </w:r>
      <w:proofErr w:type="spellEnd"/>
      <w:r w:rsidRPr="00503FFF">
        <w:rPr>
          <w:rFonts w:cs="Times New Roman"/>
          <w:lang w:eastAsia="ar-SA" w:bidi="ar-SA"/>
        </w:rPr>
        <w:t xml:space="preserve"> 2).</w:t>
      </w:r>
    </w:p>
    <w:p w:rsidR="0036527F" w:rsidRPr="00503FFF" w:rsidRDefault="00B71A87">
      <w:pPr>
        <w:pStyle w:val="a9"/>
        <w:tabs>
          <w:tab w:val="left" w:pos="578"/>
        </w:tabs>
        <w:autoSpaceDE w:val="0"/>
        <w:jc w:val="both"/>
        <w:rPr>
          <w:rFonts w:cs="Times New Roman"/>
          <w:b/>
          <w:bCs/>
          <w:lang w:val="ru-RU" w:eastAsia="ar-SA" w:bidi="ar-SA"/>
        </w:rPr>
      </w:pPr>
      <w:r w:rsidRPr="00503FFF">
        <w:rPr>
          <w:rFonts w:cs="Times New Roman"/>
          <w:b/>
          <w:bCs/>
          <w:lang w:val="ru-RU" w:eastAsia="ar-SA" w:bidi="ar-SA"/>
        </w:rPr>
        <w:t>2. Утвердить: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</w:rPr>
      </w:pPr>
      <w:r w:rsidRPr="00503FFF">
        <w:rPr>
          <w:rFonts w:cs="Times New Roman"/>
          <w:lang w:val="ru-RU" w:eastAsia="ar-SA" w:bidi="ar-SA"/>
        </w:rPr>
        <w:t>2.1. Форму списка кандидатов в депутат</w:t>
      </w:r>
      <w:r w:rsidR="00503FFF" w:rsidRPr="00503FFF">
        <w:rPr>
          <w:rFonts w:cs="Times New Roman"/>
          <w:lang w:val="ru-RU" w:eastAsia="ar-SA" w:bidi="ar-SA"/>
        </w:rPr>
        <w:t xml:space="preserve">ы Собрания депутатов 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муниципального </w:t>
      </w:r>
      <w:r w:rsidRPr="00503FFF">
        <w:rPr>
          <w:rFonts w:cs="Times New Roman"/>
          <w:lang w:val="ru-RU" w:eastAsia="ar-SA" w:bidi="ar-SA"/>
        </w:rPr>
        <w:t xml:space="preserve">образования Республики Калмыкия пятого созыва, выдвинутого по единому избирательному округу избирательным объединением </w:t>
      </w:r>
      <w:r w:rsidRPr="00503FFF">
        <w:rPr>
          <w:rFonts w:cs="Times New Roman"/>
          <w:b/>
          <w:bCs/>
          <w:lang w:val="ru-RU" w:eastAsia="ar-SA" w:bidi="ar-SA"/>
        </w:rPr>
        <w:t xml:space="preserve"> (Приложение 3)</w:t>
      </w:r>
      <w:r w:rsidRPr="00503FFF">
        <w:rPr>
          <w:rFonts w:cs="Times New Roman"/>
          <w:lang w:val="ru-RU" w:eastAsia="ar-SA" w:bidi="ar-SA"/>
        </w:rPr>
        <w:t>.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>2.2. Форму списка кандидатов в депута</w:t>
      </w:r>
      <w:r w:rsidR="00503FFF" w:rsidRPr="00503FFF">
        <w:rPr>
          <w:rFonts w:cs="Times New Roman"/>
          <w:lang w:val="ru-RU" w:eastAsia="ar-SA" w:bidi="ar-SA"/>
        </w:rPr>
        <w:t xml:space="preserve">ты Собрания депутатов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муниципального образования Республики </w:t>
      </w:r>
      <w:r w:rsidRPr="00503FFF">
        <w:rPr>
          <w:rFonts w:cs="Times New Roman"/>
          <w:lang w:val="ru-RU" w:eastAsia="ar-SA" w:bidi="ar-SA"/>
        </w:rPr>
        <w:t>Калмыкия пятого созыва, выдвинутого по одномандатному избирательному округу избирательным объединением (Приложение 4).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>2.3. Форму списка граждан, включенных в список кандидатов в депута</w:t>
      </w:r>
      <w:r w:rsidR="00503FFF" w:rsidRPr="00503FFF">
        <w:rPr>
          <w:rFonts w:cs="Times New Roman"/>
          <w:lang w:val="ru-RU" w:eastAsia="ar-SA" w:bidi="ar-SA"/>
        </w:rPr>
        <w:t xml:space="preserve">ты Собрания депутатов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муниципального образования </w:t>
      </w:r>
      <w:r w:rsidRPr="00503FFF">
        <w:rPr>
          <w:rFonts w:cs="Times New Roman"/>
          <w:lang w:val="ru-RU" w:eastAsia="ar-SA" w:bidi="ar-SA"/>
        </w:rPr>
        <w:t>Республики Калмыкия пятого созыва по единому избирательному округу и являющихся членами политической партии (Приложение 5).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>2.4. Форму протокола об итогах сбора подписей избирателей в поддержку выдвижения списка кандидатов в</w:t>
      </w:r>
      <w:r w:rsidR="00503FFF" w:rsidRPr="00503FFF">
        <w:rPr>
          <w:rFonts w:cs="Times New Roman"/>
          <w:lang w:val="ru-RU" w:eastAsia="ar-SA" w:bidi="ar-SA"/>
        </w:rPr>
        <w:t xml:space="preserve"> депутаты Собрания депутатов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муниципального образования Республики Калмыкия пятого созыва по единому избирательному округу избирательным объединением (на бумажном носителе и в машиночитаемом виде) (Приложение 6).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>2.5. Форму подписного листа на выборах депутатов Собр</w:t>
      </w:r>
      <w:r w:rsidR="00503FFF" w:rsidRPr="00503FFF">
        <w:rPr>
          <w:rFonts w:cs="Times New Roman"/>
          <w:lang w:val="ru-RU" w:eastAsia="ar-SA" w:bidi="ar-SA"/>
        </w:rPr>
        <w:t xml:space="preserve">ания депутатов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муниципального образования Республики Калмыкия. (Приложение 7).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>2.6. Форму списка уполномоченных представителей избирательных объединений, в том числе уполномоченных представителей по финансовым вопросам (Приложение 8).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lastRenderedPageBreak/>
        <w:t>2.7. Форму списка доверенных лиц избирательного объединения (кандидата) (Приложение 9).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 xml:space="preserve">2.8. </w:t>
      </w:r>
      <w:proofErr w:type="gramStart"/>
      <w:r w:rsidRPr="00503FFF">
        <w:rPr>
          <w:rFonts w:cs="Times New Roman"/>
          <w:lang w:val="ru-RU" w:eastAsia="ar-SA" w:bidi="ar-SA"/>
        </w:rPr>
        <w:t>Формы заявлений кандидата, выдвинутого в составе списка кандидатов по единому избирательному округу, по одномандатному избирательному округу избирательным объедин</w:t>
      </w:r>
      <w:r w:rsidRPr="00503FFF">
        <w:rPr>
          <w:rFonts w:cs="Times New Roman"/>
          <w:lang w:val="ru-RU" w:eastAsia="ar-SA" w:bidi="ar-SA"/>
        </w:rPr>
        <w:t>ением, выдвинутого по одномандатному избирательному округу в порядке самовыдвижения, на выборах депутато</w:t>
      </w:r>
      <w:r w:rsidR="00503FFF" w:rsidRPr="00503FFF">
        <w:rPr>
          <w:rFonts w:cs="Times New Roman"/>
          <w:lang w:val="ru-RU" w:eastAsia="ar-SA" w:bidi="ar-SA"/>
        </w:rPr>
        <w:t xml:space="preserve">в Собрания депутатов 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муниципального образования Республики Калмыкия пятого созыва о согласии баллотироваться с обязательством в с</w:t>
      </w:r>
      <w:r w:rsidRPr="00503FFF">
        <w:rPr>
          <w:rFonts w:cs="Times New Roman"/>
          <w:lang w:val="ru-RU" w:eastAsia="ar-SA" w:bidi="ar-SA"/>
        </w:rPr>
        <w:t>лучае избрания прекратить деятельность, несовместимую</w:t>
      </w:r>
      <w:r w:rsidR="00503FFF" w:rsidRPr="00503FFF">
        <w:rPr>
          <w:rFonts w:cs="Times New Roman"/>
          <w:lang w:val="ru-RU" w:eastAsia="ar-SA" w:bidi="ar-SA"/>
        </w:rPr>
        <w:t xml:space="preserve"> со статусом депутата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муниципального образования Республики Калмыкия (Приложения</w:t>
      </w:r>
      <w:proofErr w:type="gramEnd"/>
      <w:r w:rsidRPr="00503FFF">
        <w:rPr>
          <w:rFonts w:cs="Times New Roman"/>
          <w:lang w:val="ru-RU" w:eastAsia="ar-SA" w:bidi="ar-SA"/>
        </w:rPr>
        <w:t xml:space="preserve"> </w:t>
      </w:r>
      <w:proofErr w:type="gramStart"/>
      <w:r w:rsidRPr="00503FFF">
        <w:rPr>
          <w:rFonts w:cs="Times New Roman"/>
          <w:lang w:val="ru-RU" w:eastAsia="ar-SA" w:bidi="ar-SA"/>
        </w:rPr>
        <w:t>10, 11).</w:t>
      </w:r>
      <w:proofErr w:type="gramEnd"/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>2.9. Формы заявлений уполномоченного представителя (Приложение 12, 13).</w:t>
      </w:r>
    </w:p>
    <w:p w:rsidR="0036527F" w:rsidRPr="00503FFF" w:rsidRDefault="00B71A87">
      <w:pPr>
        <w:pStyle w:val="a9"/>
        <w:tabs>
          <w:tab w:val="left" w:pos="-142"/>
          <w:tab w:val="left" w:pos="851"/>
          <w:tab w:val="left" w:pos="993"/>
        </w:tabs>
        <w:autoSpaceDE w:val="0"/>
        <w:ind w:left="0" w:firstLine="709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 xml:space="preserve">2.10. Форму </w:t>
      </w:r>
      <w:r w:rsidRPr="00503FFF">
        <w:rPr>
          <w:rFonts w:cs="Times New Roman"/>
          <w:lang w:val="ru-RU" w:eastAsia="ar-SA" w:bidi="ar-SA"/>
        </w:rPr>
        <w:t>заявления доверенного лица избирательного объединения (кандидата) (Приложение 14).</w:t>
      </w:r>
    </w:p>
    <w:p w:rsidR="0036527F" w:rsidRPr="00503FFF" w:rsidRDefault="00B71A87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autoSpaceDE w:val="0"/>
        <w:ind w:left="709" w:firstLine="0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>Рекомендовать кандидатам и избирательным объединениям представлять в соответствующие избирательные комиссии сведения, предусмотренные Федеральным законом, Законом РК, по фор</w:t>
      </w:r>
      <w:r w:rsidRPr="00503FFF">
        <w:rPr>
          <w:rFonts w:cs="Times New Roman"/>
          <w:lang w:val="ru-RU" w:eastAsia="ar-SA" w:bidi="ar-SA"/>
        </w:rPr>
        <w:t>мам согласно приложениям №№ 15-25 к настоящему решению.</w:t>
      </w:r>
    </w:p>
    <w:p w:rsidR="0036527F" w:rsidRPr="00503FFF" w:rsidRDefault="00B71A87">
      <w:pPr>
        <w:pStyle w:val="a9"/>
        <w:numPr>
          <w:ilvl w:val="0"/>
          <w:numId w:val="3"/>
        </w:numPr>
        <w:tabs>
          <w:tab w:val="left" w:pos="851"/>
          <w:tab w:val="left" w:pos="993"/>
        </w:tabs>
        <w:autoSpaceDE w:val="0"/>
        <w:ind w:left="709" w:firstLine="0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>Направить настоящее решение в окружные избирательные комиссии для использования в работе.</w:t>
      </w:r>
    </w:p>
    <w:p w:rsidR="0036527F" w:rsidRPr="00503FFF" w:rsidRDefault="00B71A87">
      <w:pPr>
        <w:pStyle w:val="a9"/>
        <w:numPr>
          <w:ilvl w:val="0"/>
          <w:numId w:val="3"/>
        </w:numPr>
        <w:tabs>
          <w:tab w:val="left" w:pos="851"/>
          <w:tab w:val="left" w:pos="993"/>
        </w:tabs>
        <w:autoSpaceDE w:val="0"/>
        <w:ind w:left="709" w:firstLine="0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 xml:space="preserve">Направить настоящее решение в газету «Зори </w:t>
      </w:r>
      <w:proofErr w:type="spellStart"/>
      <w:r w:rsidRPr="00503FFF">
        <w:rPr>
          <w:rFonts w:cs="Times New Roman"/>
          <w:lang w:val="ru-RU" w:eastAsia="ar-SA" w:bidi="ar-SA"/>
        </w:rPr>
        <w:t>Маныча</w:t>
      </w:r>
      <w:proofErr w:type="spellEnd"/>
      <w:r w:rsidRPr="00503FFF">
        <w:rPr>
          <w:rFonts w:cs="Times New Roman"/>
          <w:lang w:val="ru-RU" w:eastAsia="ar-SA" w:bidi="ar-SA"/>
        </w:rPr>
        <w:t>» для опубликования  и размес</w:t>
      </w:r>
      <w:r w:rsidR="00503FFF" w:rsidRPr="00503FFF">
        <w:rPr>
          <w:rFonts w:cs="Times New Roman"/>
          <w:lang w:val="ru-RU" w:eastAsia="ar-SA" w:bidi="ar-SA"/>
        </w:rPr>
        <w:t xml:space="preserve">тить на официальном сайте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СМО РК.</w:t>
      </w:r>
    </w:p>
    <w:p w:rsidR="0036527F" w:rsidRPr="00503FFF" w:rsidRDefault="00B71A87">
      <w:pPr>
        <w:pStyle w:val="a9"/>
        <w:tabs>
          <w:tab w:val="left" w:pos="-425"/>
        </w:tabs>
        <w:autoSpaceDE w:val="0"/>
        <w:ind w:left="142"/>
        <w:jc w:val="both"/>
        <w:rPr>
          <w:rFonts w:cs="Times New Roman"/>
          <w:lang w:val="ru-RU" w:eastAsia="ar-SA" w:bidi="ar-SA"/>
        </w:rPr>
      </w:pPr>
      <w:r w:rsidRPr="00503FFF">
        <w:rPr>
          <w:rFonts w:cs="Times New Roman"/>
          <w:lang w:val="ru-RU" w:eastAsia="ar-SA" w:bidi="ar-SA"/>
        </w:rPr>
        <w:t xml:space="preserve">         6.</w:t>
      </w:r>
      <w:proofErr w:type="gramStart"/>
      <w:r w:rsidRPr="00503FFF">
        <w:rPr>
          <w:rFonts w:cs="Times New Roman"/>
          <w:lang w:val="ru-RU" w:eastAsia="ar-SA" w:bidi="ar-SA"/>
        </w:rPr>
        <w:t>Контроль за</w:t>
      </w:r>
      <w:proofErr w:type="gramEnd"/>
      <w:r w:rsidRPr="00503FFF">
        <w:rPr>
          <w:rFonts w:cs="Times New Roman"/>
          <w:lang w:val="ru-RU" w:eastAsia="ar-SA" w:bidi="ar-SA"/>
        </w:rPr>
        <w:t xml:space="preserve"> исполнением настоящего решения возложить на секретаря И</w:t>
      </w:r>
      <w:r w:rsidR="00503FFF" w:rsidRPr="00503FFF">
        <w:rPr>
          <w:rFonts w:cs="Times New Roman"/>
          <w:lang w:val="ru-RU" w:eastAsia="ar-SA" w:bidi="ar-SA"/>
        </w:rPr>
        <w:t xml:space="preserve">збирательной комиссии </w:t>
      </w:r>
      <w:proofErr w:type="spellStart"/>
      <w:r w:rsidR="00503FFF" w:rsidRPr="00503FFF">
        <w:rPr>
          <w:rFonts w:cs="Times New Roman"/>
          <w:lang w:val="ru-RU" w:eastAsia="ar-SA" w:bidi="ar-SA"/>
        </w:rPr>
        <w:t>Краснопартизанского</w:t>
      </w:r>
      <w:proofErr w:type="spellEnd"/>
      <w:r w:rsidRPr="00503FFF">
        <w:rPr>
          <w:rFonts w:cs="Times New Roman"/>
          <w:lang w:val="ru-RU" w:eastAsia="ar-SA" w:bidi="ar-SA"/>
        </w:rPr>
        <w:t xml:space="preserve">  сельского муниципального образован</w:t>
      </w:r>
      <w:r w:rsidR="00503FFF" w:rsidRPr="00503FFF">
        <w:rPr>
          <w:rFonts w:cs="Times New Roman"/>
          <w:lang w:val="ru-RU" w:eastAsia="ar-SA" w:bidi="ar-SA"/>
        </w:rPr>
        <w:t>ия Республики Калмыкия Скорик Г.В.</w:t>
      </w:r>
    </w:p>
    <w:p w:rsidR="0036527F" w:rsidRPr="00503FFF" w:rsidRDefault="0036527F">
      <w:pPr>
        <w:pStyle w:val="a9"/>
        <w:tabs>
          <w:tab w:val="left" w:pos="502"/>
        </w:tabs>
        <w:autoSpaceDE w:val="0"/>
        <w:ind w:left="1069"/>
        <w:jc w:val="both"/>
        <w:rPr>
          <w:rFonts w:cs="Times New Roman"/>
          <w:lang w:val="ru-RU" w:eastAsia="ar-SA" w:bidi="ar-SA"/>
        </w:rPr>
      </w:pP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2"/>
        <w:gridCol w:w="2531"/>
        <w:gridCol w:w="2845"/>
      </w:tblGrid>
      <w:tr w:rsidR="0036527F" w:rsidRPr="00503FFF">
        <w:tblPrEx>
          <w:tblCellMar>
            <w:top w:w="0" w:type="dxa"/>
            <w:bottom w:w="0" w:type="dxa"/>
          </w:tblCellMar>
        </w:tblPrEx>
        <w:tc>
          <w:tcPr>
            <w:tcW w:w="4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27F" w:rsidRPr="00503FFF" w:rsidRDefault="00B71A87">
            <w:pPr>
              <w:pStyle w:val="Standard"/>
              <w:autoSpaceDE w:val="0"/>
              <w:jc w:val="center"/>
              <w:rPr>
                <w:rFonts w:cs="Times New Roman"/>
                <w:lang w:val="ru-RU" w:eastAsia="ar-SA" w:bidi="ar-SA"/>
              </w:rPr>
            </w:pPr>
            <w:r w:rsidRPr="00503FFF">
              <w:rPr>
                <w:rFonts w:cs="Times New Roman"/>
                <w:lang w:val="ru-RU" w:eastAsia="ar-SA" w:bidi="ar-SA"/>
              </w:rPr>
              <w:t>Председатель</w:t>
            </w:r>
          </w:p>
          <w:p w:rsidR="0036527F" w:rsidRPr="00503FFF" w:rsidRDefault="00B71A87">
            <w:pPr>
              <w:pStyle w:val="Standard"/>
              <w:autoSpaceDE w:val="0"/>
              <w:jc w:val="center"/>
              <w:rPr>
                <w:rFonts w:cs="Times New Roman"/>
                <w:lang w:val="ru-RU" w:eastAsia="ar-SA" w:bidi="ar-SA"/>
              </w:rPr>
            </w:pPr>
            <w:r w:rsidRPr="00503FFF">
              <w:rPr>
                <w:rFonts w:cs="Times New Roman"/>
                <w:lang w:val="ru-RU" w:eastAsia="ar-SA" w:bidi="ar-SA"/>
              </w:rPr>
              <w:t xml:space="preserve"> Избирательной комиссии</w:t>
            </w:r>
          </w:p>
          <w:p w:rsidR="0036527F" w:rsidRPr="00503FFF" w:rsidRDefault="00503FFF">
            <w:pPr>
              <w:pStyle w:val="Textbodyindent"/>
              <w:tabs>
                <w:tab w:val="left" w:pos="851"/>
                <w:tab w:val="left" w:pos="993"/>
              </w:tabs>
              <w:autoSpaceDE w:val="0"/>
              <w:spacing w:after="0"/>
              <w:ind w:left="0" w:firstLine="709"/>
              <w:jc w:val="center"/>
              <w:rPr>
                <w:rFonts w:cs="Times New Roman"/>
              </w:rPr>
            </w:pPr>
            <w:proofErr w:type="spellStart"/>
            <w:r w:rsidRPr="00503FFF">
              <w:rPr>
                <w:rFonts w:cs="Times New Roman"/>
                <w:lang w:val="ru-RU" w:eastAsia="ar-SA" w:bidi="ar-SA"/>
              </w:rPr>
              <w:t>Краснопартизанского</w:t>
            </w:r>
            <w:proofErr w:type="spellEnd"/>
            <w:r w:rsidR="00B71A87" w:rsidRPr="00503FFF">
              <w:rPr>
                <w:rFonts w:cs="Times New Roman"/>
                <w:lang w:val="ru-RU" w:eastAsia="ar-SA" w:bidi="ar-SA"/>
              </w:rPr>
              <w:t xml:space="preserve">  сельского </w:t>
            </w:r>
            <w:proofErr w:type="spellStart"/>
            <w:r w:rsidR="00B71A87" w:rsidRPr="00503FFF">
              <w:rPr>
                <w:rFonts w:cs="Times New Roman"/>
                <w:lang w:eastAsia="ar-SA" w:bidi="ar-SA"/>
              </w:rPr>
              <w:t>мун</w:t>
            </w:r>
            <w:r w:rsidR="00B71A87" w:rsidRPr="00503FFF">
              <w:rPr>
                <w:rFonts w:cs="Times New Roman"/>
                <w:lang w:eastAsia="ar-SA" w:bidi="ar-SA"/>
              </w:rPr>
              <w:t>иципального</w:t>
            </w:r>
            <w:proofErr w:type="spellEnd"/>
            <w:r w:rsidR="00B71A87" w:rsidRPr="00503FFF">
              <w:rPr>
                <w:rFonts w:cs="Times New Roman"/>
                <w:lang w:eastAsia="ar-SA" w:bidi="ar-SA"/>
              </w:rPr>
              <w:t xml:space="preserve"> </w:t>
            </w:r>
            <w:proofErr w:type="spellStart"/>
            <w:r w:rsidR="00B71A87" w:rsidRPr="00503FFF">
              <w:rPr>
                <w:rFonts w:cs="Times New Roman"/>
                <w:lang w:eastAsia="ar-SA" w:bidi="ar-SA"/>
              </w:rPr>
              <w:t>образования</w:t>
            </w:r>
            <w:proofErr w:type="spellEnd"/>
            <w:r w:rsidR="00B71A87" w:rsidRPr="00503FFF">
              <w:rPr>
                <w:rFonts w:cs="Times New Roman"/>
                <w:lang w:eastAsia="ar-SA" w:bidi="ar-SA"/>
              </w:rPr>
              <w:t xml:space="preserve"> </w:t>
            </w:r>
            <w:proofErr w:type="spellStart"/>
            <w:r w:rsidR="00B71A87" w:rsidRPr="00503FFF">
              <w:rPr>
                <w:rFonts w:cs="Times New Roman"/>
                <w:lang w:eastAsia="ar-SA" w:bidi="ar-SA"/>
              </w:rPr>
              <w:t>Республики</w:t>
            </w:r>
            <w:proofErr w:type="spellEnd"/>
            <w:r w:rsidR="00B71A87" w:rsidRPr="00503FFF">
              <w:rPr>
                <w:rFonts w:cs="Times New Roman"/>
                <w:lang w:eastAsia="ar-SA" w:bidi="ar-SA"/>
              </w:rPr>
              <w:t xml:space="preserve"> </w:t>
            </w:r>
            <w:proofErr w:type="spellStart"/>
            <w:r w:rsidR="00B71A87" w:rsidRPr="00503FFF">
              <w:rPr>
                <w:rFonts w:cs="Times New Roman"/>
                <w:lang w:eastAsia="ar-SA" w:bidi="ar-SA"/>
              </w:rPr>
              <w:t>Калмыкия</w:t>
            </w:r>
            <w:proofErr w:type="spellEnd"/>
          </w:p>
        </w:tc>
        <w:tc>
          <w:tcPr>
            <w:tcW w:w="2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27F" w:rsidRPr="00503FFF" w:rsidRDefault="00503FFF">
            <w:pPr>
              <w:pStyle w:val="Standard"/>
              <w:autoSpaceDE w:val="0"/>
              <w:rPr>
                <w:rFonts w:cs="Times New Roman"/>
                <w:lang w:val="ru-RU" w:eastAsia="ar-SA" w:bidi="ar-SA"/>
              </w:rPr>
            </w:pPr>
            <w:r>
              <w:rPr>
                <w:rFonts w:cs="Times New Roman"/>
                <w:lang w:val="ru-RU" w:eastAsia="ar-SA" w:bidi="ar-SA"/>
              </w:rPr>
              <w:t>________</w:t>
            </w:r>
            <w:r w:rsidRPr="00503FFF">
              <w:rPr>
                <w:rFonts w:cs="Times New Roman"/>
                <w:lang w:val="ru-RU" w:eastAsia="ar-SA" w:bidi="ar-SA"/>
              </w:rPr>
              <w:t xml:space="preserve">  </w:t>
            </w:r>
            <w:proofErr w:type="spellStart"/>
            <w:r w:rsidRPr="00503FFF">
              <w:rPr>
                <w:rFonts w:cs="Times New Roman"/>
                <w:lang w:val="ru-RU" w:eastAsia="ar-SA" w:bidi="ar-SA"/>
              </w:rPr>
              <w:t>Иккерт</w:t>
            </w:r>
            <w:proofErr w:type="spellEnd"/>
            <w:r w:rsidRPr="00503FFF">
              <w:rPr>
                <w:rFonts w:cs="Times New Roman"/>
                <w:lang w:val="ru-RU" w:eastAsia="ar-SA" w:bidi="ar-SA"/>
              </w:rPr>
              <w:t xml:space="preserve"> Е.В.</w:t>
            </w:r>
          </w:p>
        </w:tc>
        <w:tc>
          <w:tcPr>
            <w:tcW w:w="2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27F" w:rsidRPr="00503FFF" w:rsidRDefault="0036527F">
            <w:pPr>
              <w:pStyle w:val="Standard"/>
              <w:autoSpaceDE w:val="0"/>
              <w:rPr>
                <w:rFonts w:cs="Times New Roman"/>
                <w:lang w:val="ru-RU" w:eastAsia="ar-SA" w:bidi="ar-SA"/>
              </w:rPr>
            </w:pPr>
          </w:p>
        </w:tc>
      </w:tr>
      <w:tr w:rsidR="0036527F" w:rsidRPr="00503FFF">
        <w:tblPrEx>
          <w:tblCellMar>
            <w:top w:w="0" w:type="dxa"/>
            <w:bottom w:w="0" w:type="dxa"/>
          </w:tblCellMar>
        </w:tblPrEx>
        <w:tc>
          <w:tcPr>
            <w:tcW w:w="4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27F" w:rsidRPr="00503FFF" w:rsidRDefault="0036527F">
            <w:pPr>
              <w:pStyle w:val="Standard"/>
              <w:autoSpaceDE w:val="0"/>
              <w:jc w:val="center"/>
              <w:rPr>
                <w:rFonts w:cs="Times New Roman"/>
                <w:iCs/>
                <w:sz w:val="26"/>
                <w:szCs w:val="26"/>
                <w:lang w:val="ru-RU" w:eastAsia="ar-SA" w:bidi="ar-SA"/>
              </w:rPr>
            </w:pPr>
          </w:p>
        </w:tc>
        <w:tc>
          <w:tcPr>
            <w:tcW w:w="2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27F" w:rsidRPr="00503FFF" w:rsidRDefault="0036527F">
            <w:pPr>
              <w:pStyle w:val="Standard"/>
              <w:autoSpaceDE w:val="0"/>
              <w:jc w:val="center"/>
              <w:rPr>
                <w:rFonts w:cs="Times New Roman"/>
                <w:iCs/>
                <w:sz w:val="26"/>
                <w:szCs w:val="26"/>
                <w:lang w:val="ru-RU" w:eastAsia="ar-SA" w:bidi="ar-SA"/>
              </w:rPr>
            </w:pPr>
          </w:p>
        </w:tc>
        <w:tc>
          <w:tcPr>
            <w:tcW w:w="2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27F" w:rsidRPr="00503FFF" w:rsidRDefault="0036527F">
            <w:pPr>
              <w:pStyle w:val="Standard"/>
              <w:autoSpaceDE w:val="0"/>
              <w:jc w:val="center"/>
              <w:rPr>
                <w:rFonts w:cs="Times New Roman"/>
                <w:iCs/>
                <w:lang w:val="ru-RU" w:eastAsia="ar-SA" w:bidi="ar-SA"/>
              </w:rPr>
            </w:pPr>
          </w:p>
        </w:tc>
      </w:tr>
      <w:tr w:rsidR="0036527F" w:rsidRPr="00503FFF">
        <w:tblPrEx>
          <w:tblCellMar>
            <w:top w:w="0" w:type="dxa"/>
            <w:bottom w:w="0" w:type="dxa"/>
          </w:tblCellMar>
        </w:tblPrEx>
        <w:tc>
          <w:tcPr>
            <w:tcW w:w="4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27F" w:rsidRPr="00503FFF" w:rsidRDefault="00B71A87">
            <w:pPr>
              <w:pStyle w:val="Standard"/>
              <w:autoSpaceDE w:val="0"/>
              <w:jc w:val="center"/>
              <w:rPr>
                <w:rFonts w:cs="Times New Roman"/>
                <w:lang w:val="ru-RU" w:eastAsia="ar-SA" w:bidi="ar-SA"/>
              </w:rPr>
            </w:pPr>
            <w:r w:rsidRPr="00503FFF">
              <w:rPr>
                <w:rFonts w:cs="Times New Roman"/>
                <w:lang w:val="ru-RU" w:eastAsia="ar-SA" w:bidi="ar-SA"/>
              </w:rPr>
              <w:t>Секретарь</w:t>
            </w:r>
          </w:p>
          <w:p w:rsidR="0036527F" w:rsidRPr="00503FFF" w:rsidRDefault="00B71A87">
            <w:pPr>
              <w:pStyle w:val="Standard"/>
              <w:autoSpaceDE w:val="0"/>
              <w:jc w:val="center"/>
              <w:rPr>
                <w:rFonts w:cs="Times New Roman"/>
                <w:lang w:val="ru-RU" w:eastAsia="ar-SA" w:bidi="ar-SA"/>
              </w:rPr>
            </w:pPr>
            <w:r w:rsidRPr="00503FFF">
              <w:rPr>
                <w:rFonts w:cs="Times New Roman"/>
                <w:lang w:val="ru-RU" w:eastAsia="ar-SA" w:bidi="ar-SA"/>
              </w:rPr>
              <w:t>Избирательной комиссии</w:t>
            </w:r>
          </w:p>
          <w:p w:rsidR="0036527F" w:rsidRPr="00503FFF" w:rsidRDefault="00503FFF">
            <w:pPr>
              <w:pStyle w:val="Textbodyindent"/>
              <w:tabs>
                <w:tab w:val="left" w:pos="851"/>
                <w:tab w:val="left" w:pos="993"/>
              </w:tabs>
              <w:autoSpaceDE w:val="0"/>
              <w:spacing w:after="0"/>
              <w:ind w:left="0" w:firstLine="709"/>
              <w:jc w:val="center"/>
              <w:rPr>
                <w:rFonts w:cs="Times New Roman"/>
              </w:rPr>
            </w:pPr>
            <w:proofErr w:type="spellStart"/>
            <w:r w:rsidRPr="00503FFF">
              <w:rPr>
                <w:rFonts w:cs="Times New Roman"/>
                <w:lang w:val="ru-RU" w:eastAsia="ar-SA" w:bidi="ar-SA"/>
              </w:rPr>
              <w:t>Краснопартизанского</w:t>
            </w:r>
            <w:proofErr w:type="spellEnd"/>
            <w:r w:rsidR="00B71A87" w:rsidRPr="00503FFF">
              <w:rPr>
                <w:rFonts w:cs="Times New Roman"/>
                <w:lang w:val="ru-RU" w:eastAsia="ar-SA" w:bidi="ar-SA"/>
              </w:rPr>
              <w:t xml:space="preserve">  сельского </w:t>
            </w:r>
            <w:proofErr w:type="spellStart"/>
            <w:r w:rsidR="00B71A87" w:rsidRPr="00503FFF">
              <w:rPr>
                <w:rFonts w:cs="Times New Roman"/>
                <w:lang w:eastAsia="ar-SA" w:bidi="ar-SA"/>
              </w:rPr>
              <w:t>муниципального</w:t>
            </w:r>
            <w:proofErr w:type="spellEnd"/>
            <w:r w:rsidR="00B71A87" w:rsidRPr="00503FFF">
              <w:rPr>
                <w:rFonts w:cs="Times New Roman"/>
                <w:lang w:eastAsia="ar-SA" w:bidi="ar-SA"/>
              </w:rPr>
              <w:t xml:space="preserve"> </w:t>
            </w:r>
            <w:proofErr w:type="spellStart"/>
            <w:r w:rsidR="00B71A87" w:rsidRPr="00503FFF">
              <w:rPr>
                <w:rFonts w:cs="Times New Roman"/>
                <w:lang w:eastAsia="ar-SA" w:bidi="ar-SA"/>
              </w:rPr>
              <w:t>образования</w:t>
            </w:r>
            <w:proofErr w:type="spellEnd"/>
            <w:r w:rsidR="00B71A87" w:rsidRPr="00503FFF">
              <w:rPr>
                <w:rFonts w:cs="Times New Roman"/>
                <w:lang w:eastAsia="ar-SA" w:bidi="ar-SA"/>
              </w:rPr>
              <w:t xml:space="preserve"> </w:t>
            </w:r>
            <w:proofErr w:type="spellStart"/>
            <w:r w:rsidR="00B71A87" w:rsidRPr="00503FFF">
              <w:rPr>
                <w:rFonts w:cs="Times New Roman"/>
                <w:lang w:eastAsia="ar-SA" w:bidi="ar-SA"/>
              </w:rPr>
              <w:t>Республики</w:t>
            </w:r>
            <w:proofErr w:type="spellEnd"/>
            <w:r w:rsidR="00B71A87" w:rsidRPr="00503FFF">
              <w:rPr>
                <w:rFonts w:cs="Times New Roman"/>
                <w:lang w:eastAsia="ar-SA" w:bidi="ar-SA"/>
              </w:rPr>
              <w:t xml:space="preserve"> </w:t>
            </w:r>
            <w:proofErr w:type="spellStart"/>
            <w:r w:rsidR="00B71A87" w:rsidRPr="00503FFF">
              <w:rPr>
                <w:rFonts w:cs="Times New Roman"/>
                <w:lang w:eastAsia="ar-SA" w:bidi="ar-SA"/>
              </w:rPr>
              <w:t>Калмыкия</w:t>
            </w:r>
            <w:proofErr w:type="spellEnd"/>
          </w:p>
        </w:tc>
        <w:tc>
          <w:tcPr>
            <w:tcW w:w="2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27F" w:rsidRPr="00503FFF" w:rsidRDefault="00B71A87">
            <w:pPr>
              <w:pStyle w:val="Standard"/>
              <w:autoSpaceDE w:val="0"/>
              <w:jc w:val="right"/>
              <w:rPr>
                <w:rFonts w:cs="Times New Roman"/>
                <w:lang w:val="ru-RU" w:eastAsia="ar-SA" w:bidi="ar-SA"/>
              </w:rPr>
            </w:pPr>
            <w:r w:rsidRPr="00503FFF">
              <w:rPr>
                <w:rFonts w:cs="Times New Roman"/>
                <w:lang w:val="ru-RU" w:eastAsia="ar-SA" w:bidi="ar-SA"/>
              </w:rPr>
              <w:t xml:space="preserve">                                         </w:t>
            </w:r>
            <w:r w:rsidR="00503FFF">
              <w:rPr>
                <w:rFonts w:cs="Times New Roman"/>
                <w:lang w:val="ru-RU" w:eastAsia="ar-SA" w:bidi="ar-SA"/>
              </w:rPr>
              <w:t xml:space="preserve">                           _________</w:t>
            </w:r>
            <w:r w:rsidR="00503FFF" w:rsidRPr="00503FFF">
              <w:rPr>
                <w:rFonts w:cs="Times New Roman"/>
                <w:lang w:val="ru-RU" w:eastAsia="ar-SA" w:bidi="ar-SA"/>
              </w:rPr>
              <w:t>Скорик Г.В.</w:t>
            </w:r>
          </w:p>
        </w:tc>
        <w:tc>
          <w:tcPr>
            <w:tcW w:w="28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27F" w:rsidRPr="00503FFF" w:rsidRDefault="0036527F">
            <w:pPr>
              <w:pStyle w:val="Standard"/>
              <w:autoSpaceDE w:val="0"/>
              <w:jc w:val="right"/>
              <w:rPr>
                <w:rFonts w:cs="Times New Roman"/>
                <w:lang w:val="ru-RU" w:eastAsia="ar-SA" w:bidi="ar-SA"/>
              </w:rPr>
            </w:pPr>
          </w:p>
          <w:p w:rsidR="0036527F" w:rsidRPr="00503FFF" w:rsidRDefault="0036527F">
            <w:pPr>
              <w:pStyle w:val="Standard"/>
              <w:autoSpaceDE w:val="0"/>
              <w:jc w:val="right"/>
              <w:rPr>
                <w:rFonts w:cs="Times New Roman"/>
                <w:lang w:val="ru-RU" w:eastAsia="ar-SA" w:bidi="ar-SA"/>
              </w:rPr>
            </w:pPr>
          </w:p>
          <w:p w:rsidR="0036527F" w:rsidRPr="00503FFF" w:rsidRDefault="0036527F">
            <w:pPr>
              <w:pStyle w:val="Standard"/>
              <w:autoSpaceDE w:val="0"/>
              <w:jc w:val="right"/>
              <w:rPr>
                <w:rFonts w:cs="Times New Roman"/>
                <w:lang w:val="ru-RU" w:eastAsia="ar-SA" w:bidi="ar-SA"/>
              </w:rPr>
            </w:pPr>
          </w:p>
          <w:p w:rsidR="0036527F" w:rsidRPr="00503FFF" w:rsidRDefault="0036527F">
            <w:pPr>
              <w:pStyle w:val="Standard"/>
              <w:autoSpaceDE w:val="0"/>
              <w:jc w:val="right"/>
              <w:rPr>
                <w:rFonts w:cs="Times New Roman"/>
                <w:lang w:val="ru-RU" w:eastAsia="ar-SA" w:bidi="ar-SA"/>
              </w:rPr>
            </w:pPr>
            <w:bookmarkStart w:id="1" w:name="_GoBack"/>
            <w:bookmarkEnd w:id="1"/>
          </w:p>
        </w:tc>
      </w:tr>
    </w:tbl>
    <w:p w:rsidR="0036527F" w:rsidRDefault="0036527F">
      <w:pPr>
        <w:pStyle w:val="Standard"/>
      </w:pPr>
      <w:bookmarkStart w:id="2" w:name="sub_11"/>
      <w:bookmarkStart w:id="3" w:name="sub_12"/>
      <w:bookmarkEnd w:id="2"/>
      <w:bookmarkEnd w:id="3"/>
    </w:p>
    <w:sectPr w:rsidR="0036527F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A87" w:rsidRDefault="00B71A87">
      <w:r>
        <w:separator/>
      </w:r>
    </w:p>
  </w:endnote>
  <w:endnote w:type="continuationSeparator" w:id="0">
    <w:p w:rsidR="00B71A87" w:rsidRDefault="00B7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, 'Courier New'">
    <w:panose1 w:val="02070309020205020404"/>
    <w:charset w:val="00"/>
    <w:family w:val="moder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, 'Courier New'">
    <w:panose1 w:val="02070309020205020404"/>
    <w:charset w:val="00"/>
    <w:family w:val="moder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A87" w:rsidRDefault="00B71A87">
      <w:r>
        <w:rPr>
          <w:color w:val="000000"/>
        </w:rPr>
        <w:separator/>
      </w:r>
    </w:p>
  </w:footnote>
  <w:footnote w:type="continuationSeparator" w:id="0">
    <w:p w:rsidR="00B71A87" w:rsidRDefault="00B71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D5C8E"/>
    <w:multiLevelType w:val="multilevel"/>
    <w:tmpl w:val="12A24D22"/>
    <w:styleLink w:val="RTF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73105AD"/>
    <w:multiLevelType w:val="multilevel"/>
    <w:tmpl w:val="00EA5956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A9551FE"/>
    <w:multiLevelType w:val="multilevel"/>
    <w:tmpl w:val="78B07C16"/>
    <w:styleLink w:val="RTFNum4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6527F"/>
    <w:rsid w:val="0036527F"/>
    <w:rsid w:val="00503FFF"/>
    <w:rsid w:val="00B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pPr>
      <w:outlineLvl w:val="2"/>
    </w:pPr>
    <w:rPr>
      <w:b/>
      <w:bCs/>
    </w:rPr>
  </w:style>
  <w:style w:type="paragraph" w:styleId="4">
    <w:name w:val="heading 4"/>
    <w:basedOn w:val="Heading"/>
    <w:next w:val="Textbody"/>
    <w:pPr>
      <w:outlineLvl w:val="3"/>
    </w:pPr>
    <w:rPr>
      <w:b/>
      <w:bCs/>
      <w:i/>
      <w:iCs/>
    </w:rPr>
  </w:style>
  <w:style w:type="paragraph" w:styleId="5">
    <w:name w:val="heading 5"/>
    <w:basedOn w:val="Heading"/>
    <w:next w:val="Textbody"/>
    <w:pPr>
      <w:outlineLvl w:val="4"/>
    </w:pPr>
    <w:rPr>
      <w:b/>
      <w:bCs/>
    </w:rPr>
  </w:style>
  <w:style w:type="paragraph" w:styleId="8">
    <w:name w:val="heading 8"/>
    <w:basedOn w:val="Heading"/>
    <w:next w:val="Textbody"/>
    <w:pPr>
      <w:outlineLvl w:val="7"/>
    </w:pPr>
    <w:rPr>
      <w:b/>
      <w:bCs/>
    </w:rPr>
  </w:style>
  <w:style w:type="paragraph" w:styleId="9">
    <w:name w:val="heading 9"/>
    <w:basedOn w:val="Heading"/>
    <w:next w:val="Textbody"/>
    <w:p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next w:val="Standard"/>
    <w:pPr>
      <w:jc w:val="center"/>
    </w:pPr>
    <w:rPr>
      <w:b/>
      <w:bCs/>
      <w:sz w:val="22"/>
      <w:szCs w:val="22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left">
    <w:name w:val="Header left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4-15">
    <w:name w:val="14-15"/>
    <w:basedOn w:val="Standard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2-17">
    <w:name w:val="12-17"/>
    <w:basedOn w:val="20"/>
    <w:pPr>
      <w:spacing w:line="340" w:lineRule="exact"/>
      <w:ind w:firstLine="709"/>
      <w:jc w:val="both"/>
    </w:pPr>
    <w:rPr>
      <w:b w:val="0"/>
      <w:bCs w:val="0"/>
      <w:sz w:val="24"/>
      <w:szCs w:val="24"/>
    </w:rPr>
  </w:style>
  <w:style w:type="paragraph" w:styleId="20">
    <w:name w:val="Body Text 2"/>
    <w:basedOn w:val="Standard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10">
    <w:name w:val="заголовок 1"/>
    <w:basedOn w:val="Standard"/>
    <w:next w:val="Standard"/>
    <w:pPr>
      <w:keepNext/>
      <w:spacing w:line="360" w:lineRule="auto"/>
      <w:jc w:val="right"/>
    </w:pPr>
    <w:rPr>
      <w:sz w:val="28"/>
      <w:szCs w:val="28"/>
    </w:rPr>
  </w:style>
  <w:style w:type="paragraph" w:customStyle="1" w:styleId="14-1514-1">
    <w:name w:val="Текст14-1.5.Текст 14-1"/>
    <w:basedOn w:val="Standard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Iauiue2">
    <w:name w:val="Iau?iue2"/>
    <w:pPr>
      <w:suppressAutoHyphens/>
      <w:autoSpaceDE w:val="0"/>
      <w:spacing w:line="360" w:lineRule="auto"/>
      <w:ind w:firstLine="567"/>
      <w:jc w:val="both"/>
    </w:pPr>
    <w:rPr>
      <w:rFonts w:ascii="Courier, 'Courier New'" w:eastAsia="Courier, 'Courier New'" w:hAnsi="Courier, 'Courier New'"/>
      <w:sz w:val="26"/>
      <w:lang w:val="ru-RU" w:eastAsia="ar-SA"/>
    </w:rPr>
  </w:style>
  <w:style w:type="paragraph" w:customStyle="1" w:styleId="11">
    <w:name w:val="заголовок 11"/>
    <w:basedOn w:val="Standard"/>
    <w:next w:val="Standard"/>
    <w:pPr>
      <w:keepNext/>
      <w:ind w:firstLine="720"/>
      <w:jc w:val="both"/>
    </w:pPr>
    <w:rPr>
      <w:sz w:val="20"/>
      <w:szCs w:val="20"/>
    </w:rPr>
  </w:style>
  <w:style w:type="paragraph" w:customStyle="1" w:styleId="145">
    <w:name w:val="текст14.5"/>
    <w:basedOn w:val="Standard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3">
    <w:name w:val="Обычный13"/>
    <w:basedOn w:val="Standard"/>
    <w:pPr>
      <w:jc w:val="center"/>
    </w:pPr>
    <w:rPr>
      <w:sz w:val="26"/>
      <w:szCs w:val="26"/>
    </w:rPr>
  </w:style>
  <w:style w:type="paragraph" w:customStyle="1" w:styleId="21">
    <w:name w:val="заголовок 2"/>
    <w:basedOn w:val="Standard"/>
    <w:next w:val="Standard"/>
    <w:pPr>
      <w:keepNext/>
      <w:jc w:val="center"/>
    </w:pPr>
    <w:rPr>
      <w:b/>
      <w:bCs/>
      <w:sz w:val="28"/>
      <w:szCs w:val="28"/>
    </w:rPr>
  </w:style>
  <w:style w:type="paragraph" w:customStyle="1" w:styleId="LO-Normal">
    <w:name w:val="LO-Normal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110">
    <w:name w:val="Заголовок 11"/>
    <w:basedOn w:val="Standard"/>
    <w:next w:val="Standard"/>
    <w:pPr>
      <w:keepNext/>
      <w:jc w:val="center"/>
    </w:pPr>
    <w:rPr>
      <w:b/>
      <w:bCs/>
      <w:sz w:val="28"/>
      <w:szCs w:val="28"/>
    </w:rPr>
  </w:style>
  <w:style w:type="paragraph" w:customStyle="1" w:styleId="a5">
    <w:name w:val="Информация об изменениях документа"/>
    <w:basedOn w:val="a6"/>
    <w:next w:val="Standard"/>
    <w:pPr>
      <w:spacing w:before="0"/>
    </w:pPr>
    <w:rPr>
      <w:i/>
      <w:iCs/>
    </w:rPr>
  </w:style>
  <w:style w:type="paragraph" w:customStyle="1" w:styleId="a6">
    <w:name w:val="Комментарий"/>
    <w:basedOn w:val="Standard"/>
    <w:next w:val="Standard"/>
    <w:pPr>
      <w:spacing w:before="75"/>
      <w:jc w:val="both"/>
    </w:pPr>
    <w:rPr>
      <w:rFonts w:ascii="Arial" w:eastAsia="Arial" w:hAnsi="Arial"/>
      <w:color w:val="353842"/>
      <w:shd w:val="clear" w:color="auto" w:fill="F0F0F0"/>
    </w:rPr>
  </w:style>
  <w:style w:type="paragraph" w:styleId="a7">
    <w:name w:val="Balloon Text"/>
    <w:basedOn w:val="Standard"/>
    <w:rPr>
      <w:rFonts w:ascii="Tahoma" w:eastAsia="Tahoma" w:hAnsi="Tahoma"/>
      <w:sz w:val="16"/>
    </w:rPr>
  </w:style>
  <w:style w:type="paragraph" w:customStyle="1" w:styleId="ConsCell">
    <w:name w:val="ConsCell"/>
    <w:pPr>
      <w:suppressAutoHyphens/>
      <w:autoSpaceDE w:val="0"/>
    </w:pPr>
    <w:rPr>
      <w:rFonts w:eastAsia="Times New Roman"/>
      <w:sz w:val="28"/>
      <w:lang w:val="ru-RU" w:eastAsia="ar-SA"/>
    </w:rPr>
  </w:style>
  <w:style w:type="paragraph" w:customStyle="1" w:styleId="30">
    <w:name w:val="çàãîëîâîê 3"/>
    <w:basedOn w:val="Standard"/>
    <w:next w:val="Standard"/>
    <w:pPr>
      <w:keepNext/>
      <w:spacing w:before="240" w:after="60"/>
    </w:pPr>
    <w:rPr>
      <w:rFonts w:ascii="Arial" w:eastAsia="Arial" w:hAnsi="Arial"/>
    </w:rPr>
  </w:style>
  <w:style w:type="paragraph" w:customStyle="1" w:styleId="Normal1">
    <w:name w:val="Normal1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a8">
    <w:name w:val="Знак"/>
    <w:basedOn w:val="4"/>
    <w:pPr>
      <w:jc w:val="center"/>
    </w:pPr>
  </w:style>
  <w:style w:type="paragraph" w:customStyle="1" w:styleId="ConsPlusCell">
    <w:name w:val="ConsPlusCell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Courier New" w:hAnsi="Courier New"/>
      <w:sz w:val="20"/>
      <w:lang w:val="ru-RU" w:eastAsia="ar-SA"/>
    </w:rPr>
  </w:style>
  <w:style w:type="paragraph" w:customStyle="1" w:styleId="12">
    <w:name w:val="Знак1 Знак Знак Знак"/>
    <w:basedOn w:val="Standard"/>
    <w:rPr>
      <w:rFonts w:ascii="Verdana" w:eastAsia="Verdana" w:hAnsi="Verdana"/>
      <w:sz w:val="20"/>
      <w:lang w:val="en-US"/>
    </w:rPr>
  </w:style>
  <w:style w:type="paragraph" w:styleId="a9">
    <w:name w:val="List Paragraph"/>
    <w:basedOn w:val="Standard"/>
    <w:pPr>
      <w:ind w:left="720"/>
    </w:pPr>
  </w:style>
  <w:style w:type="paragraph" w:customStyle="1" w:styleId="aa">
    <w:name w:val="Письмо"/>
    <w:basedOn w:val="Standard"/>
    <w:pPr>
      <w:spacing w:before="3000"/>
      <w:ind w:left="4253"/>
      <w:jc w:val="center"/>
    </w:pPr>
    <w:rPr>
      <w:sz w:val="28"/>
      <w:szCs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/>
      <w:sz w:val="26"/>
      <w:lang w:val="ru-RU" w:eastAsia="ar-SA"/>
    </w:rPr>
  </w:style>
  <w:style w:type="paragraph" w:customStyle="1" w:styleId="40">
    <w:name w:val="заголовок 4"/>
    <w:basedOn w:val="Standard"/>
    <w:next w:val="Standard"/>
    <w:pPr>
      <w:keepNext/>
      <w:jc w:val="right"/>
    </w:pPr>
    <w:rPr>
      <w:sz w:val="28"/>
      <w:szCs w:val="28"/>
    </w:rPr>
  </w:style>
  <w:style w:type="paragraph" w:styleId="22">
    <w:name w:val="Body Text Indent 2"/>
    <w:basedOn w:val="Standard"/>
    <w:pPr>
      <w:spacing w:after="120" w:line="480" w:lineRule="auto"/>
      <w:ind w:left="283"/>
    </w:pPr>
    <w:rPr>
      <w:sz w:val="20"/>
      <w:szCs w:val="20"/>
      <w:lang w:val="en-AU"/>
    </w:rPr>
  </w:style>
  <w:style w:type="paragraph" w:customStyle="1" w:styleId="ab">
    <w:name w:val="Адресат"/>
    <w:basedOn w:val="Standard"/>
    <w:pPr>
      <w:ind w:left="3969"/>
      <w:jc w:val="both"/>
    </w:pPr>
    <w:rPr>
      <w:sz w:val="16"/>
      <w:szCs w:val="16"/>
    </w:rPr>
  </w:style>
  <w:style w:type="paragraph" w:customStyle="1" w:styleId="ac">
    <w:name w:val="Îáû÷íû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BodyText21">
    <w:name w:val="Body Text 21"/>
    <w:basedOn w:val="Standard"/>
    <w:pPr>
      <w:jc w:val="both"/>
    </w:pPr>
    <w:rPr>
      <w:sz w:val="28"/>
      <w:szCs w:val="28"/>
    </w:rPr>
  </w:style>
  <w:style w:type="paragraph" w:customStyle="1" w:styleId="14">
    <w:name w:val="текст сноски1"/>
    <w:basedOn w:val="Standard"/>
    <w:pPr>
      <w:keepLines/>
      <w:spacing w:after="120"/>
      <w:jc w:val="both"/>
    </w:pPr>
    <w:rPr>
      <w:sz w:val="22"/>
      <w:szCs w:val="22"/>
    </w:rPr>
  </w:style>
  <w:style w:type="paragraph" w:customStyle="1" w:styleId="ConsNonformat">
    <w:name w:val="ConsNonformat"/>
    <w:pPr>
      <w:suppressAutoHyphens/>
      <w:autoSpaceDE w:val="0"/>
    </w:pPr>
    <w:rPr>
      <w:rFonts w:ascii="Consultant, 'Courier New'" w:eastAsia="Consultant, 'Courier New'" w:hAnsi="Consultant, 'Courier New'"/>
      <w:sz w:val="20"/>
      <w:lang w:val="ru-RU" w:eastAsia="ar-SA"/>
    </w:rPr>
  </w:style>
  <w:style w:type="paragraph" w:customStyle="1" w:styleId="ad">
    <w:name w:val="ТабличныйТекст"/>
    <w:basedOn w:val="Standard"/>
    <w:pPr>
      <w:jc w:val="both"/>
    </w:pPr>
    <w:rPr>
      <w:sz w:val="20"/>
      <w:szCs w:val="20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eastAsia="Times New Roman"/>
      <w:sz w:val="30"/>
      <w:lang w:val="ru-RU" w:eastAsia="ar-SA"/>
    </w:rPr>
  </w:style>
  <w:style w:type="paragraph" w:customStyle="1" w:styleId="14-150">
    <w:name w:val="Текст14-1.5"/>
    <w:basedOn w:val="Standard"/>
    <w:pPr>
      <w:spacing w:line="360" w:lineRule="auto"/>
      <w:ind w:firstLine="709"/>
      <w:jc w:val="both"/>
    </w:pPr>
    <w:rPr>
      <w:rFonts w:ascii="Arial" w:eastAsia="Arial" w:hAnsi="Arial"/>
      <w:sz w:val="28"/>
    </w:rPr>
  </w:style>
  <w:style w:type="paragraph" w:customStyle="1" w:styleId="ae">
    <w:name w:val="Прижатый влево"/>
    <w:basedOn w:val="Standard"/>
    <w:next w:val="Standard"/>
    <w:rPr>
      <w:rFonts w:ascii="Arial" w:eastAsia="Arial" w:hAnsi="Arial"/>
      <w:sz w:val="20"/>
    </w:rPr>
  </w:style>
  <w:style w:type="paragraph" w:customStyle="1" w:styleId="af">
    <w:name w:val="Моноширинный"/>
    <w:basedOn w:val="Standard"/>
    <w:next w:val="Standard"/>
    <w:pPr>
      <w:jc w:val="both"/>
    </w:pPr>
    <w:rPr>
      <w:rFonts w:ascii="Courier New" w:eastAsia="Courier New" w:hAnsi="Courier New"/>
      <w:sz w:val="20"/>
    </w:rPr>
  </w:style>
  <w:style w:type="paragraph" w:customStyle="1" w:styleId="af0">
    <w:name w:val="Текст (прав. подпись)"/>
    <w:basedOn w:val="Standard"/>
    <w:next w:val="Standard"/>
    <w:pPr>
      <w:jc w:val="right"/>
    </w:pPr>
    <w:rPr>
      <w:rFonts w:ascii="Arial" w:eastAsia="Arial" w:hAnsi="Arial"/>
      <w:sz w:val="20"/>
    </w:rPr>
  </w:style>
  <w:style w:type="paragraph" w:customStyle="1" w:styleId="af1">
    <w:name w:val="Текст (лев. подпись)"/>
    <w:basedOn w:val="Standard"/>
    <w:next w:val="Standard"/>
    <w:rPr>
      <w:rFonts w:ascii="Arial" w:eastAsia="Arial" w:hAnsi="Arial"/>
      <w:sz w:val="20"/>
    </w:rPr>
  </w:style>
  <w:style w:type="paragraph" w:styleId="af2">
    <w:name w:val="Subtitle"/>
    <w:basedOn w:val="Heading"/>
    <w:next w:val="Textbody"/>
    <w:pPr>
      <w:jc w:val="center"/>
    </w:pPr>
    <w:rPr>
      <w:i/>
      <w:iCs/>
    </w:rPr>
  </w:style>
  <w:style w:type="paragraph" w:styleId="31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14-1512-1">
    <w:name w:val="Текст 14-1.5.Стиль12-1"/>
    <w:basedOn w:val="Standard"/>
    <w:pPr>
      <w:spacing w:line="360" w:lineRule="auto"/>
      <w:ind w:firstLine="709"/>
      <w:jc w:val="both"/>
    </w:pPr>
    <w:rPr>
      <w:sz w:val="20"/>
      <w:szCs w:val="20"/>
    </w:rPr>
  </w:style>
  <w:style w:type="paragraph" w:customStyle="1" w:styleId="15">
    <w:name w:val="Название1"/>
    <w:basedOn w:val="16"/>
    <w:pPr>
      <w:jc w:val="center"/>
    </w:pPr>
    <w:rPr>
      <w:b/>
      <w:bCs/>
    </w:rPr>
  </w:style>
  <w:style w:type="paragraph" w:customStyle="1" w:styleId="16">
    <w:name w:val="Обычный1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af3">
    <w:name w:val="текст сноски"/>
    <w:basedOn w:val="Standard"/>
    <w:rPr>
      <w:sz w:val="28"/>
      <w:szCs w:val="28"/>
    </w:rPr>
  </w:style>
  <w:style w:type="paragraph" w:customStyle="1" w:styleId="14-151">
    <w:name w:val="Текст 14-15"/>
    <w:basedOn w:val="Standard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210">
    <w:name w:val="Основной текст 21"/>
    <w:basedOn w:val="16"/>
    <w:pPr>
      <w:ind w:firstLine="720"/>
      <w:jc w:val="center"/>
    </w:pPr>
  </w:style>
  <w:style w:type="paragraph" w:customStyle="1" w:styleId="211">
    <w:name w:val="Основной текст с отступом 21"/>
    <w:basedOn w:val="16"/>
    <w:pPr>
      <w:spacing w:line="360" w:lineRule="auto"/>
      <w:ind w:firstLine="720"/>
      <w:jc w:val="both"/>
    </w:pPr>
  </w:style>
  <w:style w:type="paragraph" w:styleId="af4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af5">
    <w:name w:val="Содерж"/>
    <w:basedOn w:val="Standard"/>
    <w:pPr>
      <w:spacing w:after="120"/>
      <w:jc w:val="center"/>
    </w:pPr>
    <w:rPr>
      <w:sz w:val="28"/>
      <w:szCs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styleId="af6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32">
    <w:name w:val="Body Text 3"/>
    <w:basedOn w:val="Standard"/>
    <w:pPr>
      <w:spacing w:line="360" w:lineRule="auto"/>
      <w:jc w:val="both"/>
    </w:pPr>
    <w:rPr>
      <w:sz w:val="28"/>
      <w:szCs w:val="28"/>
      <w:lang w:val="en-US"/>
    </w:rPr>
  </w:style>
  <w:style w:type="paragraph" w:customStyle="1" w:styleId="14-1">
    <w:name w:val="Текст 14-1"/>
    <w:basedOn w:val="Standard"/>
    <w:pPr>
      <w:spacing w:line="360" w:lineRule="auto"/>
      <w:ind w:firstLine="709"/>
      <w:jc w:val="both"/>
    </w:pPr>
    <w:rPr>
      <w:sz w:val="20"/>
      <w:szCs w:val="20"/>
    </w:rPr>
  </w:style>
  <w:style w:type="paragraph" w:customStyle="1" w:styleId="14-152">
    <w:name w:val="Текст 14-1.5"/>
    <w:basedOn w:val="Standard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  <w:rPr>
      <w:color w:val="000000"/>
    </w:rPr>
  </w:style>
  <w:style w:type="character" w:customStyle="1" w:styleId="RTFNum41">
    <w:name w:val="RTF_Num 4 1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WW-">
    <w:name w:val="WW-Символы концевой сноски"/>
  </w:style>
  <w:style w:type="character" w:customStyle="1" w:styleId="EndnoteSymbol">
    <w:name w:val="End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f7">
    <w:name w:val="Основной шрифт"/>
  </w:style>
  <w:style w:type="character" w:customStyle="1" w:styleId="af8">
    <w:name w:val="Текст выноски Знак"/>
    <w:rPr>
      <w:rFonts w:ascii="Tahoma" w:eastAsia="Tahoma" w:hAnsi="Tahoma"/>
      <w:sz w:val="16"/>
    </w:rPr>
  </w:style>
  <w:style w:type="character" w:customStyle="1" w:styleId="af9">
    <w:name w:val="Гипертекстовая ссылка"/>
    <w:rPr>
      <w:rFonts w:eastAsia="Times New Roman"/>
      <w:color w:val="106BBE"/>
    </w:rPr>
  </w:style>
  <w:style w:type="character" w:styleId="afa">
    <w:name w:val="page number"/>
  </w:style>
  <w:style w:type="character" w:customStyle="1" w:styleId="41">
    <w:name w:val="Заголовок 4 Знак"/>
    <w:rPr>
      <w:rFonts w:ascii="Times New Roman" w:eastAsia="Times New Roman" w:hAnsi="Times New Roman"/>
      <w:b/>
      <w:bCs/>
      <w:sz w:val="28"/>
    </w:rPr>
  </w:style>
  <w:style w:type="character" w:customStyle="1" w:styleId="23">
    <w:name w:val="Основной текст с отступом 2 Знак"/>
    <w:rPr>
      <w:rFonts w:ascii="Times New Roman" w:eastAsia="Times New Roman" w:hAnsi="Times New Roman"/>
      <w:sz w:val="20"/>
      <w:lang w:val="en-AU"/>
    </w:rPr>
  </w:style>
  <w:style w:type="character" w:customStyle="1" w:styleId="afb">
    <w:name w:val="Подзаголовок Знак"/>
    <w:rPr>
      <w:rFonts w:ascii="Times New Roman" w:eastAsia="Times New Roman" w:hAnsi="Times New Roman"/>
      <w:sz w:val="24"/>
    </w:rPr>
  </w:style>
  <w:style w:type="character" w:customStyle="1" w:styleId="33">
    <w:name w:val="Основной текст с отступом 3 Знак"/>
    <w:rPr>
      <w:rFonts w:ascii="Times New Roman" w:eastAsia="Times New Roman" w:hAnsi="Times New Roman"/>
      <w:sz w:val="16"/>
    </w:rPr>
  </w:style>
  <w:style w:type="character" w:customStyle="1" w:styleId="afc">
    <w:name w:val="Основной текст с отступом Знак"/>
    <w:rPr>
      <w:rFonts w:ascii="Times New Roman" w:eastAsia="Times New Roman" w:hAnsi="Times New Roman"/>
      <w:sz w:val="24"/>
    </w:rPr>
  </w:style>
  <w:style w:type="character" w:customStyle="1" w:styleId="FootnoteSymbol">
    <w:name w:val="Footnote Symbol"/>
  </w:style>
  <w:style w:type="character" w:customStyle="1" w:styleId="afd">
    <w:name w:val="Основной текст Знак"/>
    <w:rPr>
      <w:rFonts w:ascii="Times New Roman" w:eastAsia="Times New Roman" w:hAnsi="Times New Roman"/>
      <w:sz w:val="24"/>
    </w:rPr>
  </w:style>
  <w:style w:type="character" w:customStyle="1" w:styleId="afe">
    <w:name w:val="Нижний колонтитул Знак"/>
    <w:rPr>
      <w:rFonts w:ascii="Times New Roman" w:eastAsia="Times New Roman" w:hAnsi="Times New Roman"/>
      <w:sz w:val="24"/>
    </w:rPr>
  </w:style>
  <w:style w:type="character" w:customStyle="1" w:styleId="aff">
    <w:name w:val="Текст сноски Знак"/>
    <w:rPr>
      <w:rFonts w:ascii="Times New Roman" w:eastAsia="Times New Roman" w:hAnsi="Times New Roman"/>
      <w:sz w:val="20"/>
    </w:rPr>
  </w:style>
  <w:style w:type="character" w:customStyle="1" w:styleId="aff0">
    <w:name w:val="Текст концевой сноски Знак"/>
    <w:rPr>
      <w:rFonts w:ascii="Times New Roman" w:eastAsia="Times New Roman" w:hAnsi="Times New Roman"/>
      <w:sz w:val="24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sz w:val="24"/>
    </w:rPr>
  </w:style>
  <w:style w:type="character" w:customStyle="1" w:styleId="aff2">
    <w:name w:val="Верхний колонтитул Знак"/>
    <w:rPr>
      <w:rFonts w:ascii="Times New Roman" w:eastAsia="Times New Roman" w:hAnsi="Times New Roman"/>
      <w:sz w:val="24"/>
    </w:rPr>
  </w:style>
  <w:style w:type="character" w:customStyle="1" w:styleId="34">
    <w:name w:val="Основной текст 3 Знак"/>
    <w:rPr>
      <w:rFonts w:ascii="Times New Roman" w:eastAsia="Times New Roman" w:hAnsi="Times New Roman"/>
      <w:sz w:val="28"/>
      <w:lang w:val="en-US"/>
    </w:rPr>
  </w:style>
  <w:style w:type="character" w:customStyle="1" w:styleId="24">
    <w:name w:val="Основной текст 2 Знак"/>
    <w:rPr>
      <w:rFonts w:ascii="Times New Roman" w:eastAsia="Times New Roman" w:hAnsi="Times New Roman"/>
      <w:b/>
      <w:bCs/>
      <w:sz w:val="28"/>
    </w:rPr>
  </w:style>
  <w:style w:type="character" w:customStyle="1" w:styleId="90">
    <w:name w:val="Заголовок 9 Знак"/>
    <w:rPr>
      <w:rFonts w:ascii="Arial" w:eastAsia="Arial" w:hAnsi="Arial"/>
      <w:lang w:val="en-AU"/>
    </w:rPr>
  </w:style>
  <w:style w:type="character" w:customStyle="1" w:styleId="50">
    <w:name w:val="Заголовок 5 Знак"/>
    <w:rPr>
      <w:rFonts w:ascii="Times New Roman" w:eastAsia="Times New Roman" w:hAnsi="Times New Roman"/>
      <w:b/>
      <w:bCs/>
      <w:sz w:val="24"/>
    </w:rPr>
  </w:style>
  <w:style w:type="character" w:customStyle="1" w:styleId="35">
    <w:name w:val="Заголовок 3 Знак"/>
    <w:rPr>
      <w:rFonts w:ascii="Arial" w:eastAsia="Arial" w:hAnsi="Arial"/>
      <w:b/>
      <w:bCs/>
      <w:sz w:val="26"/>
      <w:lang w:val="en-AU"/>
    </w:rPr>
  </w:style>
  <w:style w:type="character" w:customStyle="1" w:styleId="25">
    <w:name w:val="Заголовок 2 Знак"/>
    <w:rPr>
      <w:rFonts w:ascii="Arial" w:eastAsia="Arial" w:hAnsi="Arial"/>
      <w:b/>
      <w:bCs/>
      <w:i/>
      <w:iCs/>
      <w:sz w:val="28"/>
    </w:rPr>
  </w:style>
  <w:style w:type="character" w:customStyle="1" w:styleId="17">
    <w:name w:val="Заголовок 1 Знак"/>
    <w:rPr>
      <w:rFonts w:ascii="Arial" w:eastAsia="Arial" w:hAnsi="Arial"/>
      <w:b/>
      <w:bCs/>
      <w:kern w:val="3"/>
      <w:sz w:val="32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5z6">
    <w:name w:val="WW8Num45z6"/>
  </w:style>
  <w:style w:type="character" w:customStyle="1" w:styleId="WW8Num45z5">
    <w:name w:val="WW8Num45z5"/>
  </w:style>
  <w:style w:type="character" w:customStyle="1" w:styleId="WW8Num45z4">
    <w:name w:val="WW8Num45z4"/>
  </w:style>
  <w:style w:type="character" w:customStyle="1" w:styleId="WW8Num45z3">
    <w:name w:val="WW8Num45z3"/>
  </w:style>
  <w:style w:type="character" w:customStyle="1" w:styleId="WW8Num45z2">
    <w:name w:val="WW8Num45z2"/>
  </w:style>
  <w:style w:type="character" w:customStyle="1" w:styleId="WW8Num45z1">
    <w:name w:val="WW8Num45z1"/>
  </w:style>
  <w:style w:type="character" w:customStyle="1" w:styleId="WW8Num45z0">
    <w:name w:val="WW8Num45z0"/>
    <w:rPr>
      <w:sz w:val="23"/>
      <w:szCs w:val="23"/>
    </w:rPr>
  </w:style>
  <w:style w:type="character" w:customStyle="1" w:styleId="WW8Num44z8">
    <w:name w:val="WW8Num44z8"/>
  </w:style>
  <w:style w:type="character" w:customStyle="1" w:styleId="WW8Num44z7">
    <w:name w:val="WW8Num44z7"/>
  </w:style>
  <w:style w:type="character" w:customStyle="1" w:styleId="WW8Num44z6">
    <w:name w:val="WW8Num44z6"/>
  </w:style>
  <w:style w:type="character" w:customStyle="1" w:styleId="WW8Num44z5">
    <w:name w:val="WW8Num44z5"/>
  </w:style>
  <w:style w:type="character" w:customStyle="1" w:styleId="WW8Num44z4">
    <w:name w:val="WW8Num44z4"/>
  </w:style>
  <w:style w:type="character" w:customStyle="1" w:styleId="WW8Num44z3">
    <w:name w:val="WW8Num44z3"/>
  </w:style>
  <w:style w:type="character" w:customStyle="1" w:styleId="WW8Num44z2">
    <w:name w:val="WW8Num44z2"/>
  </w:style>
  <w:style w:type="character" w:customStyle="1" w:styleId="WW8Num44z1">
    <w:name w:val="WW8Num44z1"/>
  </w:style>
  <w:style w:type="character" w:customStyle="1" w:styleId="WW8Num44z0">
    <w:name w:val="WW8Num44z0"/>
  </w:style>
  <w:style w:type="character" w:customStyle="1" w:styleId="WW8Num43z8">
    <w:name w:val="WW8Num43z8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43z5">
    <w:name w:val="WW8Num43z5"/>
  </w:style>
  <w:style w:type="character" w:customStyle="1" w:styleId="WW8Num43z4">
    <w:name w:val="WW8Num43z4"/>
  </w:style>
  <w:style w:type="character" w:customStyle="1" w:styleId="WW8Num43z3">
    <w:name w:val="WW8Num43z3"/>
  </w:style>
  <w:style w:type="character" w:customStyle="1" w:styleId="WW8Num43z2">
    <w:name w:val="WW8Num43z2"/>
  </w:style>
  <w:style w:type="character" w:customStyle="1" w:styleId="WW8Num43z1">
    <w:name w:val="WW8Num43z1"/>
  </w:style>
  <w:style w:type="character" w:customStyle="1" w:styleId="WW8Num43z0">
    <w:name w:val="WW8Num43z0"/>
    <w:rPr>
      <w:sz w:val="23"/>
      <w:szCs w:val="23"/>
    </w:rPr>
  </w:style>
  <w:style w:type="character" w:customStyle="1" w:styleId="WW8Num42z8">
    <w:name w:val="WW8Num42z8"/>
  </w:style>
  <w:style w:type="character" w:customStyle="1" w:styleId="WW8Num42z7">
    <w:name w:val="WW8Num42z7"/>
  </w:style>
  <w:style w:type="character" w:customStyle="1" w:styleId="WW8Num42z6">
    <w:name w:val="WW8Num42z6"/>
  </w:style>
  <w:style w:type="character" w:customStyle="1" w:styleId="WW8Num42z5">
    <w:name w:val="WW8Num42z5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WW8Num42z2">
    <w:name w:val="WW8Num42z2"/>
  </w:style>
  <w:style w:type="character" w:customStyle="1" w:styleId="WW8Num42z1">
    <w:name w:val="WW8Num42z1"/>
  </w:style>
  <w:style w:type="character" w:customStyle="1" w:styleId="WW8Num42z0">
    <w:name w:val="WW8Num42z0"/>
  </w:style>
  <w:style w:type="character" w:customStyle="1" w:styleId="WW8Num41z0">
    <w:name w:val="WW8Num41z0"/>
  </w:style>
  <w:style w:type="character" w:customStyle="1" w:styleId="WW8Num40z8">
    <w:name w:val="WW8Num40z8"/>
  </w:style>
  <w:style w:type="character" w:customStyle="1" w:styleId="WW8Num40z7">
    <w:name w:val="WW8Num40z7"/>
  </w:style>
  <w:style w:type="character" w:customStyle="1" w:styleId="WW8Num40z6">
    <w:name w:val="WW8Num40z6"/>
  </w:style>
  <w:style w:type="character" w:customStyle="1" w:styleId="WW8Num40z5">
    <w:name w:val="WW8Num40z5"/>
  </w:style>
  <w:style w:type="character" w:customStyle="1" w:styleId="WW8Num40z4">
    <w:name w:val="WW8Num40z4"/>
  </w:style>
  <w:style w:type="character" w:customStyle="1" w:styleId="WW8Num40z3">
    <w:name w:val="WW8Num40z3"/>
  </w:style>
  <w:style w:type="character" w:customStyle="1" w:styleId="WW8Num40z2">
    <w:name w:val="WW8Num40z2"/>
  </w:style>
  <w:style w:type="character" w:customStyle="1" w:styleId="WW8Num40z1">
    <w:name w:val="WW8Num40z1"/>
  </w:style>
  <w:style w:type="character" w:customStyle="1" w:styleId="WW8Num40z0">
    <w:name w:val="WW8Num40z0"/>
  </w:style>
  <w:style w:type="character" w:customStyle="1" w:styleId="WW8Num39z8">
    <w:name w:val="WW8Num39z8"/>
  </w:style>
  <w:style w:type="character" w:customStyle="1" w:styleId="WW8Num39z7">
    <w:name w:val="WW8Num39z7"/>
  </w:style>
  <w:style w:type="character" w:customStyle="1" w:styleId="WW8Num39z6">
    <w:name w:val="WW8Num39z6"/>
  </w:style>
  <w:style w:type="character" w:customStyle="1" w:styleId="WW8Num39z5">
    <w:name w:val="WW8Num39z5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39z2">
    <w:name w:val="WW8Num39z2"/>
  </w:style>
  <w:style w:type="character" w:customStyle="1" w:styleId="WW8Num39z1">
    <w:name w:val="WW8Num39z1"/>
  </w:style>
  <w:style w:type="character" w:customStyle="1" w:styleId="WW8Num39z0">
    <w:name w:val="WW8Num39z0"/>
  </w:style>
  <w:style w:type="character" w:customStyle="1" w:styleId="WW8Num38z8">
    <w:name w:val="WW8Num38z8"/>
  </w:style>
  <w:style w:type="character" w:customStyle="1" w:styleId="WW8Num38z7">
    <w:name w:val="WW8Num38z7"/>
  </w:style>
  <w:style w:type="character" w:customStyle="1" w:styleId="WW8Num38z6">
    <w:name w:val="WW8Num38z6"/>
  </w:style>
  <w:style w:type="character" w:customStyle="1" w:styleId="WW8Num38z5">
    <w:name w:val="WW8Num38z5"/>
  </w:style>
  <w:style w:type="character" w:customStyle="1" w:styleId="WW8Num38z4">
    <w:name w:val="WW8Num38z4"/>
  </w:style>
  <w:style w:type="character" w:customStyle="1" w:styleId="WW8Num38z3">
    <w:name w:val="WW8Num38z3"/>
  </w:style>
  <w:style w:type="character" w:customStyle="1" w:styleId="WW8Num38z2">
    <w:name w:val="WW8Num38z2"/>
  </w:style>
  <w:style w:type="character" w:customStyle="1" w:styleId="WW8Num38z1">
    <w:name w:val="WW8Num38z1"/>
  </w:style>
  <w:style w:type="character" w:customStyle="1" w:styleId="WW8Num38z0">
    <w:name w:val="WW8Num38z0"/>
  </w:style>
  <w:style w:type="character" w:customStyle="1" w:styleId="WW8Num37z1">
    <w:name w:val="WW8Num37z1"/>
    <w:rPr>
      <w:b w:val="0"/>
      <w:bCs w:val="0"/>
    </w:rPr>
  </w:style>
  <w:style w:type="character" w:customStyle="1" w:styleId="WW8Num37z0">
    <w:name w:val="WW8Num37z0"/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</w:style>
  <w:style w:type="character" w:customStyle="1" w:styleId="WW8Num35z0">
    <w:name w:val="WW8Num35z0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</w:style>
  <w:style w:type="character" w:customStyle="1" w:styleId="WW8Num34z0">
    <w:name w:val="WW8Num34z0"/>
    <w:rPr>
      <w:sz w:val="23"/>
      <w:szCs w:val="23"/>
    </w:rPr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32z2">
    <w:name w:val="WW8Num32z2"/>
  </w:style>
  <w:style w:type="character" w:customStyle="1" w:styleId="WW8Num32z1">
    <w:name w:val="WW8Num32z1"/>
  </w:style>
  <w:style w:type="character" w:customStyle="1" w:styleId="WW8Num32z0">
    <w:name w:val="WW8Num32z0"/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</w:style>
  <w:style w:type="character" w:customStyle="1" w:styleId="WW8Num31z1">
    <w:name w:val="WW8Num31z1"/>
  </w:style>
  <w:style w:type="character" w:customStyle="1" w:styleId="WW8Num31z0">
    <w:name w:val="WW8Num31z0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  <w:rPr>
      <w:b w:val="0"/>
      <w:bCs w:val="0"/>
      <w:sz w:val="23"/>
      <w:szCs w:val="23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  <w:rPr>
      <w:sz w:val="23"/>
      <w:szCs w:val="23"/>
    </w:rPr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sz w:val="23"/>
      <w:szCs w:val="23"/>
    </w:rPr>
  </w:style>
  <w:style w:type="character" w:customStyle="1" w:styleId="WW8Num26z1">
    <w:name w:val="WW8Num26z1"/>
    <w:rPr>
      <w:rFonts w:ascii="Times New Roman" w:eastAsia="Times New Roman" w:hAnsi="Times New Roman"/>
    </w:rPr>
  </w:style>
  <w:style w:type="character" w:customStyle="1" w:styleId="WW8Num26z0">
    <w:name w:val="WW8Num26z0"/>
    <w:rPr>
      <w:rFonts w:ascii="Times New Roman" w:eastAsia="Times New Roman" w:hAnsi="Times New Roman"/>
    </w:rPr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  <w:rPr>
      <w:b/>
      <w:bCs/>
      <w:i/>
      <w:iCs/>
      <w:lang w:val="ru-RU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  <w:rPr>
      <w:b/>
      <w:bCs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  <w:rPr>
      <w:color w:val="000000"/>
    </w:rPr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9z1">
    <w:name w:val="WW8Num19z1"/>
    <w:rPr>
      <w:b w:val="0"/>
      <w:bCs w:val="0"/>
    </w:rPr>
  </w:style>
  <w:style w:type="character" w:customStyle="1" w:styleId="WW8Num19z0">
    <w:name w:val="WW8Num19z0"/>
  </w:style>
  <w:style w:type="character" w:customStyle="1" w:styleId="WW8Num18z0">
    <w:name w:val="WW8Num18z0"/>
    <w:rPr>
      <w:rFonts w:ascii="Times New Roman" w:eastAsia="Times New Roman" w:hAnsi="Times New Roman"/>
      <w:b w:val="0"/>
      <w:bCs w:val="0"/>
      <w:i w:val="0"/>
      <w:iCs w:val="0"/>
      <w:sz w:val="28"/>
      <w:u w:val="none"/>
    </w:rPr>
  </w:style>
  <w:style w:type="character" w:customStyle="1" w:styleId="WW8Num17z0">
    <w:name w:val="WW8Num17z0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</w:style>
  <w:style w:type="character" w:customStyle="1" w:styleId="WW8Num16z0">
    <w:name w:val="WW8Num16z0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  <w:rPr>
      <w:sz w:val="23"/>
      <w:szCs w:val="23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sz w:val="23"/>
      <w:szCs w:val="23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  <w:rPr>
      <w:rFonts w:eastAsia="Calibri"/>
      <w:sz w:val="24"/>
    </w:rPr>
  </w:style>
  <w:style w:type="character" w:customStyle="1" w:styleId="WW8Num11z0">
    <w:name w:val="WW8Num11z0"/>
    <w:rPr>
      <w:b/>
      <w:bCs/>
      <w:i/>
      <w:iCs/>
      <w:lang w:val="ru-RU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0">
    <w:name w:val="WW8Num9z0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  <w:rPr>
      <w:sz w:val="23"/>
      <w:szCs w:val="23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1">
    <w:name w:val="WW8Num3z1"/>
    <w:rPr>
      <w:b w:val="0"/>
      <w:bCs w:val="0"/>
    </w:rPr>
  </w:style>
  <w:style w:type="character" w:customStyle="1" w:styleId="WW8Num5z0">
    <w:name w:val="WW8Num5z0"/>
  </w:style>
  <w:style w:type="character" w:customStyle="1" w:styleId="WW8Num4z0">
    <w:name w:val="WW8Num4z0"/>
    <w:rPr>
      <w:b/>
      <w:bCs/>
      <w:i/>
      <w:iCs/>
      <w:lang w:val="ru-RU"/>
    </w:rPr>
  </w:style>
  <w:style w:type="character" w:customStyle="1" w:styleId="WW8Num3z0">
    <w:name w:val="WW8Num3z0"/>
    <w:rPr>
      <w:color w:val="000000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  <w:rPr>
      <w:rFonts w:eastAsia="Calibri"/>
      <w:sz w:val="24"/>
    </w:rPr>
  </w:style>
  <w:style w:type="character" w:customStyle="1" w:styleId="WW8Num2z0">
    <w:name w:val="WW8Num2z0"/>
    <w:rPr>
      <w:b/>
      <w:bCs/>
      <w:i/>
      <w:iCs/>
      <w:lang w:val="ru-RU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RTFNum2">
    <w:name w:val="RTF_Num 2"/>
    <w:basedOn w:val="a2"/>
    <w:pPr>
      <w:numPr>
        <w:numId w:val="1"/>
      </w:numPr>
    </w:pPr>
  </w:style>
  <w:style w:type="numbering" w:customStyle="1" w:styleId="RTFNum3">
    <w:name w:val="RTF_Num 3"/>
    <w:basedOn w:val="a2"/>
    <w:pPr>
      <w:numPr>
        <w:numId w:val="2"/>
      </w:numPr>
    </w:pPr>
  </w:style>
  <w:style w:type="numbering" w:customStyle="1" w:styleId="RTFNum4">
    <w:name w:val="RTF_Num 4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pPr>
      <w:outlineLvl w:val="2"/>
    </w:pPr>
    <w:rPr>
      <w:b/>
      <w:bCs/>
    </w:rPr>
  </w:style>
  <w:style w:type="paragraph" w:styleId="4">
    <w:name w:val="heading 4"/>
    <w:basedOn w:val="Heading"/>
    <w:next w:val="Textbody"/>
    <w:pPr>
      <w:outlineLvl w:val="3"/>
    </w:pPr>
    <w:rPr>
      <w:b/>
      <w:bCs/>
      <w:i/>
      <w:iCs/>
    </w:rPr>
  </w:style>
  <w:style w:type="paragraph" w:styleId="5">
    <w:name w:val="heading 5"/>
    <w:basedOn w:val="Heading"/>
    <w:next w:val="Textbody"/>
    <w:pPr>
      <w:outlineLvl w:val="4"/>
    </w:pPr>
    <w:rPr>
      <w:b/>
      <w:bCs/>
    </w:rPr>
  </w:style>
  <w:style w:type="paragraph" w:styleId="8">
    <w:name w:val="heading 8"/>
    <w:basedOn w:val="Heading"/>
    <w:next w:val="Textbody"/>
    <w:pPr>
      <w:outlineLvl w:val="7"/>
    </w:pPr>
    <w:rPr>
      <w:b/>
      <w:bCs/>
    </w:rPr>
  </w:style>
  <w:style w:type="paragraph" w:styleId="9">
    <w:name w:val="heading 9"/>
    <w:basedOn w:val="Heading"/>
    <w:next w:val="Textbody"/>
    <w:p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next w:val="Standard"/>
    <w:pPr>
      <w:jc w:val="center"/>
    </w:pPr>
    <w:rPr>
      <w:b/>
      <w:bCs/>
      <w:sz w:val="22"/>
      <w:szCs w:val="22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left">
    <w:name w:val="Header left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4-15">
    <w:name w:val="14-15"/>
    <w:basedOn w:val="Standard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2-17">
    <w:name w:val="12-17"/>
    <w:basedOn w:val="20"/>
    <w:pPr>
      <w:spacing w:line="340" w:lineRule="exact"/>
      <w:ind w:firstLine="709"/>
      <w:jc w:val="both"/>
    </w:pPr>
    <w:rPr>
      <w:b w:val="0"/>
      <w:bCs w:val="0"/>
      <w:sz w:val="24"/>
      <w:szCs w:val="24"/>
    </w:rPr>
  </w:style>
  <w:style w:type="paragraph" w:styleId="20">
    <w:name w:val="Body Text 2"/>
    <w:basedOn w:val="Standard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10">
    <w:name w:val="заголовок 1"/>
    <w:basedOn w:val="Standard"/>
    <w:next w:val="Standard"/>
    <w:pPr>
      <w:keepNext/>
      <w:spacing w:line="360" w:lineRule="auto"/>
      <w:jc w:val="right"/>
    </w:pPr>
    <w:rPr>
      <w:sz w:val="28"/>
      <w:szCs w:val="28"/>
    </w:rPr>
  </w:style>
  <w:style w:type="paragraph" w:customStyle="1" w:styleId="14-1514-1">
    <w:name w:val="Текст14-1.5.Текст 14-1"/>
    <w:basedOn w:val="Standard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Iauiue2">
    <w:name w:val="Iau?iue2"/>
    <w:pPr>
      <w:suppressAutoHyphens/>
      <w:autoSpaceDE w:val="0"/>
      <w:spacing w:line="360" w:lineRule="auto"/>
      <w:ind w:firstLine="567"/>
      <w:jc w:val="both"/>
    </w:pPr>
    <w:rPr>
      <w:rFonts w:ascii="Courier, 'Courier New'" w:eastAsia="Courier, 'Courier New'" w:hAnsi="Courier, 'Courier New'"/>
      <w:sz w:val="26"/>
      <w:lang w:val="ru-RU" w:eastAsia="ar-SA"/>
    </w:rPr>
  </w:style>
  <w:style w:type="paragraph" w:customStyle="1" w:styleId="11">
    <w:name w:val="заголовок 11"/>
    <w:basedOn w:val="Standard"/>
    <w:next w:val="Standard"/>
    <w:pPr>
      <w:keepNext/>
      <w:ind w:firstLine="720"/>
      <w:jc w:val="both"/>
    </w:pPr>
    <w:rPr>
      <w:sz w:val="20"/>
      <w:szCs w:val="20"/>
    </w:rPr>
  </w:style>
  <w:style w:type="paragraph" w:customStyle="1" w:styleId="145">
    <w:name w:val="текст14.5"/>
    <w:basedOn w:val="Standard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3">
    <w:name w:val="Обычный13"/>
    <w:basedOn w:val="Standard"/>
    <w:pPr>
      <w:jc w:val="center"/>
    </w:pPr>
    <w:rPr>
      <w:sz w:val="26"/>
      <w:szCs w:val="26"/>
    </w:rPr>
  </w:style>
  <w:style w:type="paragraph" w:customStyle="1" w:styleId="21">
    <w:name w:val="заголовок 2"/>
    <w:basedOn w:val="Standard"/>
    <w:next w:val="Standard"/>
    <w:pPr>
      <w:keepNext/>
      <w:jc w:val="center"/>
    </w:pPr>
    <w:rPr>
      <w:b/>
      <w:bCs/>
      <w:sz w:val="28"/>
      <w:szCs w:val="28"/>
    </w:rPr>
  </w:style>
  <w:style w:type="paragraph" w:customStyle="1" w:styleId="LO-Normal">
    <w:name w:val="LO-Normal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110">
    <w:name w:val="Заголовок 11"/>
    <w:basedOn w:val="Standard"/>
    <w:next w:val="Standard"/>
    <w:pPr>
      <w:keepNext/>
      <w:jc w:val="center"/>
    </w:pPr>
    <w:rPr>
      <w:b/>
      <w:bCs/>
      <w:sz w:val="28"/>
      <w:szCs w:val="28"/>
    </w:rPr>
  </w:style>
  <w:style w:type="paragraph" w:customStyle="1" w:styleId="a5">
    <w:name w:val="Информация об изменениях документа"/>
    <w:basedOn w:val="a6"/>
    <w:next w:val="Standard"/>
    <w:pPr>
      <w:spacing w:before="0"/>
    </w:pPr>
    <w:rPr>
      <w:i/>
      <w:iCs/>
    </w:rPr>
  </w:style>
  <w:style w:type="paragraph" w:customStyle="1" w:styleId="a6">
    <w:name w:val="Комментарий"/>
    <w:basedOn w:val="Standard"/>
    <w:next w:val="Standard"/>
    <w:pPr>
      <w:spacing w:before="75"/>
      <w:jc w:val="both"/>
    </w:pPr>
    <w:rPr>
      <w:rFonts w:ascii="Arial" w:eastAsia="Arial" w:hAnsi="Arial"/>
      <w:color w:val="353842"/>
      <w:shd w:val="clear" w:color="auto" w:fill="F0F0F0"/>
    </w:rPr>
  </w:style>
  <w:style w:type="paragraph" w:styleId="a7">
    <w:name w:val="Balloon Text"/>
    <w:basedOn w:val="Standard"/>
    <w:rPr>
      <w:rFonts w:ascii="Tahoma" w:eastAsia="Tahoma" w:hAnsi="Tahoma"/>
      <w:sz w:val="16"/>
    </w:rPr>
  </w:style>
  <w:style w:type="paragraph" w:customStyle="1" w:styleId="ConsCell">
    <w:name w:val="ConsCell"/>
    <w:pPr>
      <w:suppressAutoHyphens/>
      <w:autoSpaceDE w:val="0"/>
    </w:pPr>
    <w:rPr>
      <w:rFonts w:eastAsia="Times New Roman"/>
      <w:sz w:val="28"/>
      <w:lang w:val="ru-RU" w:eastAsia="ar-SA"/>
    </w:rPr>
  </w:style>
  <w:style w:type="paragraph" w:customStyle="1" w:styleId="30">
    <w:name w:val="çàãîëîâîê 3"/>
    <w:basedOn w:val="Standard"/>
    <w:next w:val="Standard"/>
    <w:pPr>
      <w:keepNext/>
      <w:spacing w:before="240" w:after="60"/>
    </w:pPr>
    <w:rPr>
      <w:rFonts w:ascii="Arial" w:eastAsia="Arial" w:hAnsi="Arial"/>
    </w:rPr>
  </w:style>
  <w:style w:type="paragraph" w:customStyle="1" w:styleId="Normal1">
    <w:name w:val="Normal1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a8">
    <w:name w:val="Знак"/>
    <w:basedOn w:val="4"/>
    <w:pPr>
      <w:jc w:val="center"/>
    </w:pPr>
  </w:style>
  <w:style w:type="paragraph" w:customStyle="1" w:styleId="ConsPlusCell">
    <w:name w:val="ConsPlusCell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Courier New" w:hAnsi="Courier New"/>
      <w:sz w:val="20"/>
      <w:lang w:val="ru-RU" w:eastAsia="ar-SA"/>
    </w:rPr>
  </w:style>
  <w:style w:type="paragraph" w:customStyle="1" w:styleId="12">
    <w:name w:val="Знак1 Знак Знак Знак"/>
    <w:basedOn w:val="Standard"/>
    <w:rPr>
      <w:rFonts w:ascii="Verdana" w:eastAsia="Verdana" w:hAnsi="Verdana"/>
      <w:sz w:val="20"/>
      <w:lang w:val="en-US"/>
    </w:rPr>
  </w:style>
  <w:style w:type="paragraph" w:styleId="a9">
    <w:name w:val="List Paragraph"/>
    <w:basedOn w:val="Standard"/>
    <w:pPr>
      <w:ind w:left="720"/>
    </w:pPr>
  </w:style>
  <w:style w:type="paragraph" w:customStyle="1" w:styleId="aa">
    <w:name w:val="Письмо"/>
    <w:basedOn w:val="Standard"/>
    <w:pPr>
      <w:spacing w:before="3000"/>
      <w:ind w:left="4253"/>
      <w:jc w:val="center"/>
    </w:pPr>
    <w:rPr>
      <w:sz w:val="28"/>
      <w:szCs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/>
      <w:sz w:val="26"/>
      <w:lang w:val="ru-RU" w:eastAsia="ar-SA"/>
    </w:rPr>
  </w:style>
  <w:style w:type="paragraph" w:customStyle="1" w:styleId="40">
    <w:name w:val="заголовок 4"/>
    <w:basedOn w:val="Standard"/>
    <w:next w:val="Standard"/>
    <w:pPr>
      <w:keepNext/>
      <w:jc w:val="right"/>
    </w:pPr>
    <w:rPr>
      <w:sz w:val="28"/>
      <w:szCs w:val="28"/>
    </w:rPr>
  </w:style>
  <w:style w:type="paragraph" w:styleId="22">
    <w:name w:val="Body Text Indent 2"/>
    <w:basedOn w:val="Standard"/>
    <w:pPr>
      <w:spacing w:after="120" w:line="480" w:lineRule="auto"/>
      <w:ind w:left="283"/>
    </w:pPr>
    <w:rPr>
      <w:sz w:val="20"/>
      <w:szCs w:val="20"/>
      <w:lang w:val="en-AU"/>
    </w:rPr>
  </w:style>
  <w:style w:type="paragraph" w:customStyle="1" w:styleId="ab">
    <w:name w:val="Адресат"/>
    <w:basedOn w:val="Standard"/>
    <w:pPr>
      <w:ind w:left="3969"/>
      <w:jc w:val="both"/>
    </w:pPr>
    <w:rPr>
      <w:sz w:val="16"/>
      <w:szCs w:val="16"/>
    </w:rPr>
  </w:style>
  <w:style w:type="paragraph" w:customStyle="1" w:styleId="ac">
    <w:name w:val="Îáû÷íû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BodyText21">
    <w:name w:val="Body Text 21"/>
    <w:basedOn w:val="Standard"/>
    <w:pPr>
      <w:jc w:val="both"/>
    </w:pPr>
    <w:rPr>
      <w:sz w:val="28"/>
      <w:szCs w:val="28"/>
    </w:rPr>
  </w:style>
  <w:style w:type="paragraph" w:customStyle="1" w:styleId="14">
    <w:name w:val="текст сноски1"/>
    <w:basedOn w:val="Standard"/>
    <w:pPr>
      <w:keepLines/>
      <w:spacing w:after="120"/>
      <w:jc w:val="both"/>
    </w:pPr>
    <w:rPr>
      <w:sz w:val="22"/>
      <w:szCs w:val="22"/>
    </w:rPr>
  </w:style>
  <w:style w:type="paragraph" w:customStyle="1" w:styleId="ConsNonformat">
    <w:name w:val="ConsNonformat"/>
    <w:pPr>
      <w:suppressAutoHyphens/>
      <w:autoSpaceDE w:val="0"/>
    </w:pPr>
    <w:rPr>
      <w:rFonts w:ascii="Consultant, 'Courier New'" w:eastAsia="Consultant, 'Courier New'" w:hAnsi="Consultant, 'Courier New'"/>
      <w:sz w:val="20"/>
      <w:lang w:val="ru-RU" w:eastAsia="ar-SA"/>
    </w:rPr>
  </w:style>
  <w:style w:type="paragraph" w:customStyle="1" w:styleId="ad">
    <w:name w:val="ТабличныйТекст"/>
    <w:basedOn w:val="Standard"/>
    <w:pPr>
      <w:jc w:val="both"/>
    </w:pPr>
    <w:rPr>
      <w:sz w:val="20"/>
      <w:szCs w:val="20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eastAsia="Times New Roman"/>
      <w:sz w:val="30"/>
      <w:lang w:val="ru-RU" w:eastAsia="ar-SA"/>
    </w:rPr>
  </w:style>
  <w:style w:type="paragraph" w:customStyle="1" w:styleId="14-150">
    <w:name w:val="Текст14-1.5"/>
    <w:basedOn w:val="Standard"/>
    <w:pPr>
      <w:spacing w:line="360" w:lineRule="auto"/>
      <w:ind w:firstLine="709"/>
      <w:jc w:val="both"/>
    </w:pPr>
    <w:rPr>
      <w:rFonts w:ascii="Arial" w:eastAsia="Arial" w:hAnsi="Arial"/>
      <w:sz w:val="28"/>
    </w:rPr>
  </w:style>
  <w:style w:type="paragraph" w:customStyle="1" w:styleId="ae">
    <w:name w:val="Прижатый влево"/>
    <w:basedOn w:val="Standard"/>
    <w:next w:val="Standard"/>
    <w:rPr>
      <w:rFonts w:ascii="Arial" w:eastAsia="Arial" w:hAnsi="Arial"/>
      <w:sz w:val="20"/>
    </w:rPr>
  </w:style>
  <w:style w:type="paragraph" w:customStyle="1" w:styleId="af">
    <w:name w:val="Моноширинный"/>
    <w:basedOn w:val="Standard"/>
    <w:next w:val="Standard"/>
    <w:pPr>
      <w:jc w:val="both"/>
    </w:pPr>
    <w:rPr>
      <w:rFonts w:ascii="Courier New" w:eastAsia="Courier New" w:hAnsi="Courier New"/>
      <w:sz w:val="20"/>
    </w:rPr>
  </w:style>
  <w:style w:type="paragraph" w:customStyle="1" w:styleId="af0">
    <w:name w:val="Текст (прав. подпись)"/>
    <w:basedOn w:val="Standard"/>
    <w:next w:val="Standard"/>
    <w:pPr>
      <w:jc w:val="right"/>
    </w:pPr>
    <w:rPr>
      <w:rFonts w:ascii="Arial" w:eastAsia="Arial" w:hAnsi="Arial"/>
      <w:sz w:val="20"/>
    </w:rPr>
  </w:style>
  <w:style w:type="paragraph" w:customStyle="1" w:styleId="af1">
    <w:name w:val="Текст (лев. подпись)"/>
    <w:basedOn w:val="Standard"/>
    <w:next w:val="Standard"/>
    <w:rPr>
      <w:rFonts w:ascii="Arial" w:eastAsia="Arial" w:hAnsi="Arial"/>
      <w:sz w:val="20"/>
    </w:rPr>
  </w:style>
  <w:style w:type="paragraph" w:styleId="af2">
    <w:name w:val="Subtitle"/>
    <w:basedOn w:val="Heading"/>
    <w:next w:val="Textbody"/>
    <w:pPr>
      <w:jc w:val="center"/>
    </w:pPr>
    <w:rPr>
      <w:i/>
      <w:iCs/>
    </w:rPr>
  </w:style>
  <w:style w:type="paragraph" w:styleId="31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14-1512-1">
    <w:name w:val="Текст 14-1.5.Стиль12-1"/>
    <w:basedOn w:val="Standard"/>
    <w:pPr>
      <w:spacing w:line="360" w:lineRule="auto"/>
      <w:ind w:firstLine="709"/>
      <w:jc w:val="both"/>
    </w:pPr>
    <w:rPr>
      <w:sz w:val="20"/>
      <w:szCs w:val="20"/>
    </w:rPr>
  </w:style>
  <w:style w:type="paragraph" w:customStyle="1" w:styleId="15">
    <w:name w:val="Название1"/>
    <w:basedOn w:val="16"/>
    <w:pPr>
      <w:jc w:val="center"/>
    </w:pPr>
    <w:rPr>
      <w:b/>
      <w:bCs/>
    </w:rPr>
  </w:style>
  <w:style w:type="paragraph" w:customStyle="1" w:styleId="16">
    <w:name w:val="Обычный1"/>
    <w:pPr>
      <w:suppressAutoHyphens/>
      <w:autoSpaceDE w:val="0"/>
    </w:pPr>
    <w:rPr>
      <w:rFonts w:eastAsia="Times New Roman"/>
      <w:lang w:val="ru-RU" w:eastAsia="ar-SA"/>
    </w:r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af3">
    <w:name w:val="текст сноски"/>
    <w:basedOn w:val="Standard"/>
    <w:rPr>
      <w:sz w:val="28"/>
      <w:szCs w:val="28"/>
    </w:rPr>
  </w:style>
  <w:style w:type="paragraph" w:customStyle="1" w:styleId="14-151">
    <w:name w:val="Текст 14-15"/>
    <w:basedOn w:val="Standard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210">
    <w:name w:val="Основной текст 21"/>
    <w:basedOn w:val="16"/>
    <w:pPr>
      <w:ind w:firstLine="720"/>
      <w:jc w:val="center"/>
    </w:pPr>
  </w:style>
  <w:style w:type="paragraph" w:customStyle="1" w:styleId="211">
    <w:name w:val="Основной текст с отступом 21"/>
    <w:basedOn w:val="16"/>
    <w:pPr>
      <w:spacing w:line="360" w:lineRule="auto"/>
      <w:ind w:firstLine="720"/>
      <w:jc w:val="both"/>
    </w:pPr>
  </w:style>
  <w:style w:type="paragraph" w:styleId="af4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af5">
    <w:name w:val="Содерж"/>
    <w:basedOn w:val="Standard"/>
    <w:pPr>
      <w:spacing w:after="120"/>
      <w:jc w:val="center"/>
    </w:pPr>
    <w:rPr>
      <w:sz w:val="28"/>
      <w:szCs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styleId="af6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32">
    <w:name w:val="Body Text 3"/>
    <w:basedOn w:val="Standard"/>
    <w:pPr>
      <w:spacing w:line="360" w:lineRule="auto"/>
      <w:jc w:val="both"/>
    </w:pPr>
    <w:rPr>
      <w:sz w:val="28"/>
      <w:szCs w:val="28"/>
      <w:lang w:val="en-US"/>
    </w:rPr>
  </w:style>
  <w:style w:type="paragraph" w:customStyle="1" w:styleId="14-1">
    <w:name w:val="Текст 14-1"/>
    <w:basedOn w:val="Standard"/>
    <w:pPr>
      <w:spacing w:line="360" w:lineRule="auto"/>
      <w:ind w:firstLine="709"/>
      <w:jc w:val="both"/>
    </w:pPr>
    <w:rPr>
      <w:sz w:val="20"/>
      <w:szCs w:val="20"/>
    </w:rPr>
  </w:style>
  <w:style w:type="paragraph" w:customStyle="1" w:styleId="14-152">
    <w:name w:val="Текст 14-1.5"/>
    <w:basedOn w:val="Standard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  <w:rPr>
      <w:color w:val="000000"/>
    </w:rPr>
  </w:style>
  <w:style w:type="character" w:customStyle="1" w:styleId="RTFNum41">
    <w:name w:val="RTF_Num 4 1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WW-">
    <w:name w:val="WW-Символы концевой сноски"/>
  </w:style>
  <w:style w:type="character" w:customStyle="1" w:styleId="EndnoteSymbol">
    <w:name w:val="End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f7">
    <w:name w:val="Основной шрифт"/>
  </w:style>
  <w:style w:type="character" w:customStyle="1" w:styleId="af8">
    <w:name w:val="Текст выноски Знак"/>
    <w:rPr>
      <w:rFonts w:ascii="Tahoma" w:eastAsia="Tahoma" w:hAnsi="Tahoma"/>
      <w:sz w:val="16"/>
    </w:rPr>
  </w:style>
  <w:style w:type="character" w:customStyle="1" w:styleId="af9">
    <w:name w:val="Гипертекстовая ссылка"/>
    <w:rPr>
      <w:rFonts w:eastAsia="Times New Roman"/>
      <w:color w:val="106BBE"/>
    </w:rPr>
  </w:style>
  <w:style w:type="character" w:styleId="afa">
    <w:name w:val="page number"/>
  </w:style>
  <w:style w:type="character" w:customStyle="1" w:styleId="41">
    <w:name w:val="Заголовок 4 Знак"/>
    <w:rPr>
      <w:rFonts w:ascii="Times New Roman" w:eastAsia="Times New Roman" w:hAnsi="Times New Roman"/>
      <w:b/>
      <w:bCs/>
      <w:sz w:val="28"/>
    </w:rPr>
  </w:style>
  <w:style w:type="character" w:customStyle="1" w:styleId="23">
    <w:name w:val="Основной текст с отступом 2 Знак"/>
    <w:rPr>
      <w:rFonts w:ascii="Times New Roman" w:eastAsia="Times New Roman" w:hAnsi="Times New Roman"/>
      <w:sz w:val="20"/>
      <w:lang w:val="en-AU"/>
    </w:rPr>
  </w:style>
  <w:style w:type="character" w:customStyle="1" w:styleId="afb">
    <w:name w:val="Подзаголовок Знак"/>
    <w:rPr>
      <w:rFonts w:ascii="Times New Roman" w:eastAsia="Times New Roman" w:hAnsi="Times New Roman"/>
      <w:sz w:val="24"/>
    </w:rPr>
  </w:style>
  <w:style w:type="character" w:customStyle="1" w:styleId="33">
    <w:name w:val="Основной текст с отступом 3 Знак"/>
    <w:rPr>
      <w:rFonts w:ascii="Times New Roman" w:eastAsia="Times New Roman" w:hAnsi="Times New Roman"/>
      <w:sz w:val="16"/>
    </w:rPr>
  </w:style>
  <w:style w:type="character" w:customStyle="1" w:styleId="afc">
    <w:name w:val="Основной текст с отступом Знак"/>
    <w:rPr>
      <w:rFonts w:ascii="Times New Roman" w:eastAsia="Times New Roman" w:hAnsi="Times New Roman"/>
      <w:sz w:val="24"/>
    </w:rPr>
  </w:style>
  <w:style w:type="character" w:customStyle="1" w:styleId="FootnoteSymbol">
    <w:name w:val="Footnote Symbol"/>
  </w:style>
  <w:style w:type="character" w:customStyle="1" w:styleId="afd">
    <w:name w:val="Основной текст Знак"/>
    <w:rPr>
      <w:rFonts w:ascii="Times New Roman" w:eastAsia="Times New Roman" w:hAnsi="Times New Roman"/>
      <w:sz w:val="24"/>
    </w:rPr>
  </w:style>
  <w:style w:type="character" w:customStyle="1" w:styleId="afe">
    <w:name w:val="Нижний колонтитул Знак"/>
    <w:rPr>
      <w:rFonts w:ascii="Times New Roman" w:eastAsia="Times New Roman" w:hAnsi="Times New Roman"/>
      <w:sz w:val="24"/>
    </w:rPr>
  </w:style>
  <w:style w:type="character" w:customStyle="1" w:styleId="aff">
    <w:name w:val="Текст сноски Знак"/>
    <w:rPr>
      <w:rFonts w:ascii="Times New Roman" w:eastAsia="Times New Roman" w:hAnsi="Times New Roman"/>
      <w:sz w:val="20"/>
    </w:rPr>
  </w:style>
  <w:style w:type="character" w:customStyle="1" w:styleId="aff0">
    <w:name w:val="Текст концевой сноски Знак"/>
    <w:rPr>
      <w:rFonts w:ascii="Times New Roman" w:eastAsia="Times New Roman" w:hAnsi="Times New Roman"/>
      <w:sz w:val="24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sz w:val="24"/>
    </w:rPr>
  </w:style>
  <w:style w:type="character" w:customStyle="1" w:styleId="aff2">
    <w:name w:val="Верхний колонтитул Знак"/>
    <w:rPr>
      <w:rFonts w:ascii="Times New Roman" w:eastAsia="Times New Roman" w:hAnsi="Times New Roman"/>
      <w:sz w:val="24"/>
    </w:rPr>
  </w:style>
  <w:style w:type="character" w:customStyle="1" w:styleId="34">
    <w:name w:val="Основной текст 3 Знак"/>
    <w:rPr>
      <w:rFonts w:ascii="Times New Roman" w:eastAsia="Times New Roman" w:hAnsi="Times New Roman"/>
      <w:sz w:val="28"/>
      <w:lang w:val="en-US"/>
    </w:rPr>
  </w:style>
  <w:style w:type="character" w:customStyle="1" w:styleId="24">
    <w:name w:val="Основной текст 2 Знак"/>
    <w:rPr>
      <w:rFonts w:ascii="Times New Roman" w:eastAsia="Times New Roman" w:hAnsi="Times New Roman"/>
      <w:b/>
      <w:bCs/>
      <w:sz w:val="28"/>
    </w:rPr>
  </w:style>
  <w:style w:type="character" w:customStyle="1" w:styleId="90">
    <w:name w:val="Заголовок 9 Знак"/>
    <w:rPr>
      <w:rFonts w:ascii="Arial" w:eastAsia="Arial" w:hAnsi="Arial"/>
      <w:lang w:val="en-AU"/>
    </w:rPr>
  </w:style>
  <w:style w:type="character" w:customStyle="1" w:styleId="50">
    <w:name w:val="Заголовок 5 Знак"/>
    <w:rPr>
      <w:rFonts w:ascii="Times New Roman" w:eastAsia="Times New Roman" w:hAnsi="Times New Roman"/>
      <w:b/>
      <w:bCs/>
      <w:sz w:val="24"/>
    </w:rPr>
  </w:style>
  <w:style w:type="character" w:customStyle="1" w:styleId="35">
    <w:name w:val="Заголовок 3 Знак"/>
    <w:rPr>
      <w:rFonts w:ascii="Arial" w:eastAsia="Arial" w:hAnsi="Arial"/>
      <w:b/>
      <w:bCs/>
      <w:sz w:val="26"/>
      <w:lang w:val="en-AU"/>
    </w:rPr>
  </w:style>
  <w:style w:type="character" w:customStyle="1" w:styleId="25">
    <w:name w:val="Заголовок 2 Знак"/>
    <w:rPr>
      <w:rFonts w:ascii="Arial" w:eastAsia="Arial" w:hAnsi="Arial"/>
      <w:b/>
      <w:bCs/>
      <w:i/>
      <w:iCs/>
      <w:sz w:val="28"/>
    </w:rPr>
  </w:style>
  <w:style w:type="character" w:customStyle="1" w:styleId="17">
    <w:name w:val="Заголовок 1 Знак"/>
    <w:rPr>
      <w:rFonts w:ascii="Arial" w:eastAsia="Arial" w:hAnsi="Arial"/>
      <w:b/>
      <w:bCs/>
      <w:kern w:val="3"/>
      <w:sz w:val="32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5z6">
    <w:name w:val="WW8Num45z6"/>
  </w:style>
  <w:style w:type="character" w:customStyle="1" w:styleId="WW8Num45z5">
    <w:name w:val="WW8Num45z5"/>
  </w:style>
  <w:style w:type="character" w:customStyle="1" w:styleId="WW8Num45z4">
    <w:name w:val="WW8Num45z4"/>
  </w:style>
  <w:style w:type="character" w:customStyle="1" w:styleId="WW8Num45z3">
    <w:name w:val="WW8Num45z3"/>
  </w:style>
  <w:style w:type="character" w:customStyle="1" w:styleId="WW8Num45z2">
    <w:name w:val="WW8Num45z2"/>
  </w:style>
  <w:style w:type="character" w:customStyle="1" w:styleId="WW8Num45z1">
    <w:name w:val="WW8Num45z1"/>
  </w:style>
  <w:style w:type="character" w:customStyle="1" w:styleId="WW8Num45z0">
    <w:name w:val="WW8Num45z0"/>
    <w:rPr>
      <w:sz w:val="23"/>
      <w:szCs w:val="23"/>
    </w:rPr>
  </w:style>
  <w:style w:type="character" w:customStyle="1" w:styleId="WW8Num44z8">
    <w:name w:val="WW8Num44z8"/>
  </w:style>
  <w:style w:type="character" w:customStyle="1" w:styleId="WW8Num44z7">
    <w:name w:val="WW8Num44z7"/>
  </w:style>
  <w:style w:type="character" w:customStyle="1" w:styleId="WW8Num44z6">
    <w:name w:val="WW8Num44z6"/>
  </w:style>
  <w:style w:type="character" w:customStyle="1" w:styleId="WW8Num44z5">
    <w:name w:val="WW8Num44z5"/>
  </w:style>
  <w:style w:type="character" w:customStyle="1" w:styleId="WW8Num44z4">
    <w:name w:val="WW8Num44z4"/>
  </w:style>
  <w:style w:type="character" w:customStyle="1" w:styleId="WW8Num44z3">
    <w:name w:val="WW8Num44z3"/>
  </w:style>
  <w:style w:type="character" w:customStyle="1" w:styleId="WW8Num44z2">
    <w:name w:val="WW8Num44z2"/>
  </w:style>
  <w:style w:type="character" w:customStyle="1" w:styleId="WW8Num44z1">
    <w:name w:val="WW8Num44z1"/>
  </w:style>
  <w:style w:type="character" w:customStyle="1" w:styleId="WW8Num44z0">
    <w:name w:val="WW8Num44z0"/>
  </w:style>
  <w:style w:type="character" w:customStyle="1" w:styleId="WW8Num43z8">
    <w:name w:val="WW8Num43z8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43z5">
    <w:name w:val="WW8Num43z5"/>
  </w:style>
  <w:style w:type="character" w:customStyle="1" w:styleId="WW8Num43z4">
    <w:name w:val="WW8Num43z4"/>
  </w:style>
  <w:style w:type="character" w:customStyle="1" w:styleId="WW8Num43z3">
    <w:name w:val="WW8Num43z3"/>
  </w:style>
  <w:style w:type="character" w:customStyle="1" w:styleId="WW8Num43z2">
    <w:name w:val="WW8Num43z2"/>
  </w:style>
  <w:style w:type="character" w:customStyle="1" w:styleId="WW8Num43z1">
    <w:name w:val="WW8Num43z1"/>
  </w:style>
  <w:style w:type="character" w:customStyle="1" w:styleId="WW8Num43z0">
    <w:name w:val="WW8Num43z0"/>
    <w:rPr>
      <w:sz w:val="23"/>
      <w:szCs w:val="23"/>
    </w:rPr>
  </w:style>
  <w:style w:type="character" w:customStyle="1" w:styleId="WW8Num42z8">
    <w:name w:val="WW8Num42z8"/>
  </w:style>
  <w:style w:type="character" w:customStyle="1" w:styleId="WW8Num42z7">
    <w:name w:val="WW8Num42z7"/>
  </w:style>
  <w:style w:type="character" w:customStyle="1" w:styleId="WW8Num42z6">
    <w:name w:val="WW8Num42z6"/>
  </w:style>
  <w:style w:type="character" w:customStyle="1" w:styleId="WW8Num42z5">
    <w:name w:val="WW8Num42z5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WW8Num42z2">
    <w:name w:val="WW8Num42z2"/>
  </w:style>
  <w:style w:type="character" w:customStyle="1" w:styleId="WW8Num42z1">
    <w:name w:val="WW8Num42z1"/>
  </w:style>
  <w:style w:type="character" w:customStyle="1" w:styleId="WW8Num42z0">
    <w:name w:val="WW8Num42z0"/>
  </w:style>
  <w:style w:type="character" w:customStyle="1" w:styleId="WW8Num41z0">
    <w:name w:val="WW8Num41z0"/>
  </w:style>
  <w:style w:type="character" w:customStyle="1" w:styleId="WW8Num40z8">
    <w:name w:val="WW8Num40z8"/>
  </w:style>
  <w:style w:type="character" w:customStyle="1" w:styleId="WW8Num40z7">
    <w:name w:val="WW8Num40z7"/>
  </w:style>
  <w:style w:type="character" w:customStyle="1" w:styleId="WW8Num40z6">
    <w:name w:val="WW8Num40z6"/>
  </w:style>
  <w:style w:type="character" w:customStyle="1" w:styleId="WW8Num40z5">
    <w:name w:val="WW8Num40z5"/>
  </w:style>
  <w:style w:type="character" w:customStyle="1" w:styleId="WW8Num40z4">
    <w:name w:val="WW8Num40z4"/>
  </w:style>
  <w:style w:type="character" w:customStyle="1" w:styleId="WW8Num40z3">
    <w:name w:val="WW8Num40z3"/>
  </w:style>
  <w:style w:type="character" w:customStyle="1" w:styleId="WW8Num40z2">
    <w:name w:val="WW8Num40z2"/>
  </w:style>
  <w:style w:type="character" w:customStyle="1" w:styleId="WW8Num40z1">
    <w:name w:val="WW8Num40z1"/>
  </w:style>
  <w:style w:type="character" w:customStyle="1" w:styleId="WW8Num40z0">
    <w:name w:val="WW8Num40z0"/>
  </w:style>
  <w:style w:type="character" w:customStyle="1" w:styleId="WW8Num39z8">
    <w:name w:val="WW8Num39z8"/>
  </w:style>
  <w:style w:type="character" w:customStyle="1" w:styleId="WW8Num39z7">
    <w:name w:val="WW8Num39z7"/>
  </w:style>
  <w:style w:type="character" w:customStyle="1" w:styleId="WW8Num39z6">
    <w:name w:val="WW8Num39z6"/>
  </w:style>
  <w:style w:type="character" w:customStyle="1" w:styleId="WW8Num39z5">
    <w:name w:val="WW8Num39z5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39z2">
    <w:name w:val="WW8Num39z2"/>
  </w:style>
  <w:style w:type="character" w:customStyle="1" w:styleId="WW8Num39z1">
    <w:name w:val="WW8Num39z1"/>
  </w:style>
  <w:style w:type="character" w:customStyle="1" w:styleId="WW8Num39z0">
    <w:name w:val="WW8Num39z0"/>
  </w:style>
  <w:style w:type="character" w:customStyle="1" w:styleId="WW8Num38z8">
    <w:name w:val="WW8Num38z8"/>
  </w:style>
  <w:style w:type="character" w:customStyle="1" w:styleId="WW8Num38z7">
    <w:name w:val="WW8Num38z7"/>
  </w:style>
  <w:style w:type="character" w:customStyle="1" w:styleId="WW8Num38z6">
    <w:name w:val="WW8Num38z6"/>
  </w:style>
  <w:style w:type="character" w:customStyle="1" w:styleId="WW8Num38z5">
    <w:name w:val="WW8Num38z5"/>
  </w:style>
  <w:style w:type="character" w:customStyle="1" w:styleId="WW8Num38z4">
    <w:name w:val="WW8Num38z4"/>
  </w:style>
  <w:style w:type="character" w:customStyle="1" w:styleId="WW8Num38z3">
    <w:name w:val="WW8Num38z3"/>
  </w:style>
  <w:style w:type="character" w:customStyle="1" w:styleId="WW8Num38z2">
    <w:name w:val="WW8Num38z2"/>
  </w:style>
  <w:style w:type="character" w:customStyle="1" w:styleId="WW8Num38z1">
    <w:name w:val="WW8Num38z1"/>
  </w:style>
  <w:style w:type="character" w:customStyle="1" w:styleId="WW8Num38z0">
    <w:name w:val="WW8Num38z0"/>
  </w:style>
  <w:style w:type="character" w:customStyle="1" w:styleId="WW8Num37z1">
    <w:name w:val="WW8Num37z1"/>
    <w:rPr>
      <w:b w:val="0"/>
      <w:bCs w:val="0"/>
    </w:rPr>
  </w:style>
  <w:style w:type="character" w:customStyle="1" w:styleId="WW8Num37z0">
    <w:name w:val="WW8Num37z0"/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</w:style>
  <w:style w:type="character" w:customStyle="1" w:styleId="WW8Num35z0">
    <w:name w:val="WW8Num35z0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</w:style>
  <w:style w:type="character" w:customStyle="1" w:styleId="WW8Num34z0">
    <w:name w:val="WW8Num34z0"/>
    <w:rPr>
      <w:sz w:val="23"/>
      <w:szCs w:val="23"/>
    </w:rPr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32z2">
    <w:name w:val="WW8Num32z2"/>
  </w:style>
  <w:style w:type="character" w:customStyle="1" w:styleId="WW8Num32z1">
    <w:name w:val="WW8Num32z1"/>
  </w:style>
  <w:style w:type="character" w:customStyle="1" w:styleId="WW8Num32z0">
    <w:name w:val="WW8Num32z0"/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</w:style>
  <w:style w:type="character" w:customStyle="1" w:styleId="WW8Num31z1">
    <w:name w:val="WW8Num31z1"/>
  </w:style>
  <w:style w:type="character" w:customStyle="1" w:styleId="WW8Num31z0">
    <w:name w:val="WW8Num31z0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  <w:rPr>
      <w:b w:val="0"/>
      <w:bCs w:val="0"/>
      <w:sz w:val="23"/>
      <w:szCs w:val="23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  <w:rPr>
      <w:sz w:val="23"/>
      <w:szCs w:val="23"/>
    </w:rPr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sz w:val="23"/>
      <w:szCs w:val="23"/>
    </w:rPr>
  </w:style>
  <w:style w:type="character" w:customStyle="1" w:styleId="WW8Num26z1">
    <w:name w:val="WW8Num26z1"/>
    <w:rPr>
      <w:rFonts w:ascii="Times New Roman" w:eastAsia="Times New Roman" w:hAnsi="Times New Roman"/>
    </w:rPr>
  </w:style>
  <w:style w:type="character" w:customStyle="1" w:styleId="WW8Num26z0">
    <w:name w:val="WW8Num26z0"/>
    <w:rPr>
      <w:rFonts w:ascii="Times New Roman" w:eastAsia="Times New Roman" w:hAnsi="Times New Roman"/>
    </w:rPr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  <w:rPr>
      <w:b/>
      <w:bCs/>
      <w:i/>
      <w:iCs/>
      <w:lang w:val="ru-RU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  <w:rPr>
      <w:b/>
      <w:bCs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  <w:rPr>
      <w:color w:val="000000"/>
    </w:rPr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9z1">
    <w:name w:val="WW8Num19z1"/>
    <w:rPr>
      <w:b w:val="0"/>
      <w:bCs w:val="0"/>
    </w:rPr>
  </w:style>
  <w:style w:type="character" w:customStyle="1" w:styleId="WW8Num19z0">
    <w:name w:val="WW8Num19z0"/>
  </w:style>
  <w:style w:type="character" w:customStyle="1" w:styleId="WW8Num18z0">
    <w:name w:val="WW8Num18z0"/>
    <w:rPr>
      <w:rFonts w:ascii="Times New Roman" w:eastAsia="Times New Roman" w:hAnsi="Times New Roman"/>
      <w:b w:val="0"/>
      <w:bCs w:val="0"/>
      <w:i w:val="0"/>
      <w:iCs w:val="0"/>
      <w:sz w:val="28"/>
      <w:u w:val="none"/>
    </w:rPr>
  </w:style>
  <w:style w:type="character" w:customStyle="1" w:styleId="WW8Num17z0">
    <w:name w:val="WW8Num17z0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</w:style>
  <w:style w:type="character" w:customStyle="1" w:styleId="WW8Num16z0">
    <w:name w:val="WW8Num16z0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  <w:rPr>
      <w:sz w:val="23"/>
      <w:szCs w:val="23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sz w:val="23"/>
      <w:szCs w:val="23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  <w:rPr>
      <w:rFonts w:eastAsia="Calibri"/>
      <w:sz w:val="24"/>
    </w:rPr>
  </w:style>
  <w:style w:type="character" w:customStyle="1" w:styleId="WW8Num11z0">
    <w:name w:val="WW8Num11z0"/>
    <w:rPr>
      <w:b/>
      <w:bCs/>
      <w:i/>
      <w:iCs/>
      <w:lang w:val="ru-RU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0">
    <w:name w:val="WW8Num9z0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  <w:rPr>
      <w:sz w:val="23"/>
      <w:szCs w:val="23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1">
    <w:name w:val="WW8Num3z1"/>
    <w:rPr>
      <w:b w:val="0"/>
      <w:bCs w:val="0"/>
    </w:rPr>
  </w:style>
  <w:style w:type="character" w:customStyle="1" w:styleId="WW8Num5z0">
    <w:name w:val="WW8Num5z0"/>
  </w:style>
  <w:style w:type="character" w:customStyle="1" w:styleId="WW8Num4z0">
    <w:name w:val="WW8Num4z0"/>
    <w:rPr>
      <w:b/>
      <w:bCs/>
      <w:i/>
      <w:iCs/>
      <w:lang w:val="ru-RU"/>
    </w:rPr>
  </w:style>
  <w:style w:type="character" w:customStyle="1" w:styleId="WW8Num3z0">
    <w:name w:val="WW8Num3z0"/>
    <w:rPr>
      <w:color w:val="000000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  <w:rPr>
      <w:rFonts w:eastAsia="Calibri"/>
      <w:sz w:val="24"/>
    </w:rPr>
  </w:style>
  <w:style w:type="character" w:customStyle="1" w:styleId="WW8Num2z0">
    <w:name w:val="WW8Num2z0"/>
    <w:rPr>
      <w:b/>
      <w:bCs/>
      <w:i/>
      <w:iCs/>
      <w:lang w:val="ru-RU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RTFNum2">
    <w:name w:val="RTF_Num 2"/>
    <w:basedOn w:val="a2"/>
    <w:pPr>
      <w:numPr>
        <w:numId w:val="1"/>
      </w:numPr>
    </w:pPr>
  </w:style>
  <w:style w:type="numbering" w:customStyle="1" w:styleId="RTFNum3">
    <w:name w:val="RTF_Num 3"/>
    <w:basedOn w:val="a2"/>
    <w:pPr>
      <w:numPr>
        <w:numId w:val="2"/>
      </w:numPr>
    </w:pPr>
  </w:style>
  <w:style w:type="numbering" w:customStyle="1" w:styleId="RTFNum4">
    <w:name w:val="RTF_Num 4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738</Words>
  <Characters>4209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</dc:creator>
  <cp:lastModifiedBy>вугар</cp:lastModifiedBy>
  <cp:revision>2</cp:revision>
  <cp:lastPrinted>2020-06-30T07:34:00Z</cp:lastPrinted>
  <dcterms:created xsi:type="dcterms:W3CDTF">2020-07-01T13:46:00Z</dcterms:created>
  <dcterms:modified xsi:type="dcterms:W3CDTF">2020-07-01T13:46:00Z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