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7"/>
        <w:gridCol w:w="2398"/>
        <w:gridCol w:w="3706"/>
      </w:tblGrid>
      <w:tr w:rsidR="0046593C" w:rsidRPr="0046593C" w:rsidTr="00BF119E">
        <w:tc>
          <w:tcPr>
            <w:tcW w:w="3667" w:type="dxa"/>
          </w:tcPr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АДМИНИСТРАЦИЯ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КРАСНОПАРТИЗАНСКОГО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СЕЛЬСКОГО МУНИЦИПАЛЬНОГО    ОБРАЗОВАНИЯ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РЕСПУБЛИКИ КАЛМЫКИЯ</w:t>
            </w:r>
          </w:p>
          <w:p w:rsidR="0046593C" w:rsidRPr="0046593C" w:rsidRDefault="0046593C" w:rsidP="0046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</w:tcPr>
          <w:p w:rsidR="0046593C" w:rsidRPr="0046593C" w:rsidRDefault="0046593C" w:rsidP="0046593C">
            <w:pPr>
              <w:spacing w:after="0" w:line="240" w:lineRule="auto"/>
              <w:ind w:firstLine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D2E8B7" wp14:editId="3236899A">
                  <wp:extent cx="885825" cy="1076325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6" w:type="dxa"/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 xml:space="preserve">ХАЛЬМГ </w:t>
            </w:r>
            <w:proofErr w:type="spellStart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ТАН</w:t>
            </w:r>
            <w:proofErr w:type="gramStart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h</w:t>
            </w:r>
            <w:proofErr w:type="gramEnd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ЧИН</w:t>
            </w:r>
            <w:proofErr w:type="spellEnd"/>
          </w:p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КРАСНОПАРТИЗАНСК   МУНИЦИПАЛЬН Б</w:t>
            </w:r>
            <w:proofErr w:type="gramStart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Y</w:t>
            </w:r>
            <w:proofErr w:type="gramEnd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РДЭЦИИН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593C" w:rsidRPr="0046593C" w:rsidTr="00BF119E">
        <w:trPr>
          <w:trHeight w:val="144"/>
        </w:trPr>
        <w:tc>
          <w:tcPr>
            <w:tcW w:w="9771" w:type="dxa"/>
            <w:gridSpan w:val="3"/>
          </w:tcPr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359028,  Республика Калмыкия, </w:t>
            </w:r>
            <w:proofErr w:type="spellStart"/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Яшалтинский</w:t>
            </w:r>
            <w:proofErr w:type="spellEnd"/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район, с. Красный Партизан</w:t>
            </w:r>
            <w:proofErr w:type="gramStart"/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Центральная 36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Тел: 8 (84745) 95-4-42, Факс 8 (84745) 95-4-42 </w:t>
            </w: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</w:t>
            </w: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mail</w:t>
            </w: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hyperlink r:id="rId7" w:history="1"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val="en-US" w:eastAsia="ru-RU"/>
                </w:rPr>
                <w:t>Krpar</w:t>
              </w:r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val="en-US" w:eastAsia="ru-RU"/>
                </w:rPr>
                <w:t>yandex</w:t>
              </w:r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ИНН 0812900485</w:t>
            </w:r>
          </w:p>
        </w:tc>
      </w:tr>
    </w:tbl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A03" w:rsidRPr="00E92A03" w:rsidRDefault="00E92A03" w:rsidP="00E92A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ПОСТАНОВЛЕНИЕ № </w:t>
      </w:r>
      <w:r w:rsidR="001B77D2" w:rsidRPr="001B77D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30  «Г»    </w:t>
      </w:r>
    </w:p>
    <w:p w:rsidR="00E92A03" w:rsidRDefault="00142645" w:rsidP="00E92A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</w:t>
      </w:r>
      <w:bookmarkStart w:id="0" w:name="_GoBack"/>
      <w:bookmarkEnd w:id="0"/>
      <w:r w:rsid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593C"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="0046593C" w:rsidRPr="0046593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 г</w:t>
        </w:r>
      </w:smartTag>
      <w:r w:rsid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</w:t>
      </w:r>
      <w:r w:rsidR="0046593C"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6593C"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46593C"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46593C"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46593C"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</w:t>
      </w:r>
      <w:proofErr w:type="gramEnd"/>
      <w:r w:rsidR="0046593C"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Партизан</w:t>
      </w:r>
    </w:p>
    <w:p w:rsidR="0046593C" w:rsidRPr="00E92A03" w:rsidRDefault="00142645" w:rsidP="00E92A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46593C" w:rsidRPr="0046593C">
          <w:rPr>
            <w:rFonts w:ascii="Times New Roman" w:eastAsia="Calibri" w:hAnsi="Times New Roman" w:cs="Times New Roman"/>
            <w:b/>
            <w:sz w:val="28"/>
            <w:szCs w:val="28"/>
            <w:lang w:eastAsia="ru-RU"/>
          </w:rPr>
          <w:br/>
          <w:t>"Об утверждении административного регламента предоставления муниципальной услуги 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  </w:r>
      </w:hyperlink>
    </w:p>
    <w:p w:rsidR="0046593C" w:rsidRPr="0046593C" w:rsidRDefault="0046593C" w:rsidP="00E92A0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25" w:lineRule="atLeas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В целях повышения качества предоставления муниципальной услуги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муниципального образования Республики Калмыкия, в соответствии с Федеральными законами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06.10.2003 года № 131-ФЗ «Об общих принципах организации местного самоуправления в Российской Федерации», от 27.07.2010 года № 210-ФЗ «Об  организации предоставления государственных и муниципальных услуг», Уставом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сельского  муниципального образования Республики Калмыкия, Администрация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сельского  муниципального образования Республики Калмыкия </w:t>
      </w:r>
    </w:p>
    <w:p w:rsidR="0046593C" w:rsidRPr="0046593C" w:rsidRDefault="0046593C" w:rsidP="0046593C">
      <w:pPr>
        <w:shd w:val="clear" w:color="auto" w:fill="FFFFFF"/>
        <w:spacing w:after="0" w:line="225" w:lineRule="atLeas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E92A03">
      <w:pPr>
        <w:shd w:val="clear" w:color="auto" w:fill="FFFFFF"/>
        <w:spacing w:after="0" w:line="225" w:lineRule="atLeast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постановляет:</w:t>
      </w:r>
    </w:p>
    <w:p w:rsidR="0046593C" w:rsidRPr="0046593C" w:rsidRDefault="0046593C" w:rsidP="00BF119E">
      <w:pPr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" w:name="sub_1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Утвердить </w:t>
      </w:r>
      <w:r w:rsidRPr="00E92A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административный регламент</w:t>
      </w:r>
      <w:r w:rsidRPr="00E92A0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предоставления муниципальной услуги "Предоставление сведений об объектах имущества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  <w:bookmarkEnd w:id="1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Согласно Приложению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6593C" w:rsidRPr="0046593C" w:rsidRDefault="0046593C" w:rsidP="00BF119E">
      <w:pPr>
        <w:numPr>
          <w:ilvl w:val="0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Обнародовать в специально установленных местах, разместить в информационно-телекоммуникационной сети «Интернет» на официальном сайте администрации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муниципального образования Республики Калмыкия: </w:t>
      </w:r>
    </w:p>
    <w:p w:rsidR="0046593C" w:rsidRPr="0046593C" w:rsidRDefault="0046593C" w:rsidP="00BF119E">
      <w:pPr>
        <w:numPr>
          <w:ilvl w:val="0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46593C" w:rsidRPr="0046593C" w:rsidRDefault="0046593C" w:rsidP="0046593C">
      <w:pPr>
        <w:shd w:val="clear" w:color="auto" w:fill="FFFFFF"/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2A03" w:rsidRDefault="0046593C" w:rsidP="00BF119E">
      <w:pPr>
        <w:shd w:val="clear" w:color="auto" w:fill="FFFFFF"/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Глава</w:t>
      </w:r>
      <w:r w:rsidR="00E92A0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r w:rsidR="00E92A0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ахлачи</w:t>
      </w:r>
      <w:proofErr w:type="spellEnd"/>
      <w:r w:rsidR="00E92A0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)</w:t>
      </w:r>
    </w:p>
    <w:p w:rsidR="0046593C" w:rsidRPr="0046593C" w:rsidRDefault="0046593C" w:rsidP="00BF119E">
      <w:pPr>
        <w:shd w:val="clear" w:color="auto" w:fill="FFFFFF"/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BF11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Краснопартизанского</w:t>
      </w:r>
      <w:proofErr w:type="spellEnd"/>
      <w:r w:rsidR="00BF11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СМО РК      </w:t>
      </w:r>
      <w:r w:rsidR="00E92A0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</w:t>
      </w:r>
      <w:r w:rsidR="00BF11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</w:t>
      </w:r>
      <w:proofErr w:type="spellStart"/>
      <w:r w:rsidR="00BF11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С.Р.Халимбекова</w:t>
      </w:r>
      <w:proofErr w:type="spell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</w:p>
    <w:p w:rsidR="0046593C" w:rsidRPr="0046593C" w:rsidRDefault="0046593C" w:rsidP="0046593C">
      <w:pPr>
        <w:shd w:val="clear" w:color="auto" w:fill="FFFFFF"/>
        <w:tabs>
          <w:tab w:val="left" w:pos="4207"/>
        </w:tabs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tabs>
          <w:tab w:val="left" w:pos="4207"/>
        </w:tabs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tabs>
          <w:tab w:val="left" w:pos="4207"/>
        </w:tabs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tabs>
          <w:tab w:val="left" w:pos="4207"/>
        </w:tabs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Приложение №1 </w:t>
      </w:r>
    </w:p>
    <w:p w:rsidR="0046593C" w:rsidRPr="0046593C" w:rsidRDefault="0046593C" w:rsidP="0046593C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46593C" w:rsidRPr="0046593C" w:rsidRDefault="00BF119E" w:rsidP="0046593C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СМО РК</w:t>
      </w:r>
    </w:p>
    <w:p w:rsidR="0046593C" w:rsidRPr="0046593C" w:rsidRDefault="00BF119E" w:rsidP="0046593C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E92A0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30  «Г»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</w:t>
      </w:r>
      <w:r w:rsidR="00E92A03">
        <w:rPr>
          <w:rFonts w:ascii="Times New Roman" w:eastAsia="Calibri" w:hAnsi="Times New Roman" w:cs="Times New Roman"/>
          <w:sz w:val="28"/>
          <w:szCs w:val="28"/>
          <w:lang w:eastAsia="ru-RU"/>
        </w:rPr>
        <w:t>04.10</w:t>
      </w:r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.2018 </w:t>
      </w:r>
      <w:r w:rsidR="00E92A03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</w:p>
    <w:p w:rsidR="0046593C" w:rsidRPr="0046593C" w:rsidRDefault="0046593C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АДМИНИСТРАТИВНЫЙ РЕГЛАМЕНТ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  <w:t>предоставления муниципальной услуги 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"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Общие положения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1.1. Предмет регулирования Административного регламента</w:t>
      </w:r>
    </w:p>
    <w:p w:rsidR="0046593C" w:rsidRPr="0046593C" w:rsidRDefault="0046593C" w:rsidP="0046593C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Административный регламент предоставления муниципальной услуги 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 (далее – муниципальная услуга), устанавливает порядок взаимодействия, сроки и последовательность  административных процедур и административных действий  администрации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муниципального образования Республики Калмыкия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– Администрация) с физическими или юридическими лицами (далее – заявители).</w:t>
      </w: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1.2. Круг заявителей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Заявителями на предоставление муниципальной услуги 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 являются: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- физические лица, в том числе индивидуальные предприниматели;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- юридические лица;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-представители  юридических и физических лиц, действующие на основании полномочий, определенных в соответствии с действующим законодательством Российской Федерации (далее -  Заявитель)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keepNext/>
        <w:spacing w:after="24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2" w:name="_Toc300216355"/>
      <w:bookmarkStart w:id="3" w:name="_Toc300152899"/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lastRenderedPageBreak/>
        <w:t>1.3. Порядок информирования о предоставлении муниципальной услуги</w:t>
      </w:r>
      <w:bookmarkEnd w:id="2"/>
      <w:bookmarkEnd w:id="3"/>
    </w:p>
    <w:p w:rsidR="0046593C" w:rsidRPr="0046593C" w:rsidRDefault="0046593C" w:rsidP="0046593C">
      <w:pPr>
        <w:tabs>
          <w:tab w:val="left" w:pos="0"/>
          <w:tab w:val="left" w:pos="1100"/>
        </w:tabs>
        <w:autoSpaceDE w:val="0"/>
        <w:spacing w:after="24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1.3.1.Порядок получения информации заявителями по вопросам предоставления муниципальной услуги.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Для получения информации по вопросам предоставления муниципальной услуги, в том числе ходе предоставления муниципальной услуги, заявители обращаются в Администрацию, Ф</w:t>
      </w:r>
      <w:r w:rsidRPr="0046593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zh-CN"/>
        </w:rPr>
        <w:t>илиал Автономного учреждения Республики Калмыкия "Многофункциональный центр предоставления государственных и муниципальных услуг"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(далее – МФЦ).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Заявители, в обязательном порядке информируются по следующим вопросам: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 процедуре предоставления муниципальной услуги;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- о перечне документов, необходимых для предоставления муниципальной услуги;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- о сроке предоставления муниципальной услуги;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- о порядке обжалования действий (бездействия) и решений, осуществляемых и принимаемых в ходе предоставления муниципальной услуги.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Основными требованиями к информированию заявителей являются: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-достоверность предоставляемой информации;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-четкость изложения информации;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-полнота информирования;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-наглядность форм предоставляемой информации;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-удобство и доступность получения информации;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-оперативность предоставления информации;</w:t>
      </w:r>
    </w:p>
    <w:p w:rsidR="0046593C" w:rsidRPr="0046593C" w:rsidRDefault="0046593C" w:rsidP="0046593C">
      <w:pPr>
        <w:tabs>
          <w:tab w:val="left" w:pos="3570"/>
        </w:tabs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В любое время с момента приема документов,  заявитель имеет право на получение сведений о прохождении процедуры предоставления муниципальной услуги при помощи телефона, средств Интернета, электронной почты, или посредством личного посещения администрации.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Для получения сведений о прохождении процедур по предоставлению муниципальной услуги заявителем указываются (называются) дата и входящий номер, указанные в полученном заявителем втором экземпляре заявления. Заявителю предоставляются сведения о том, на каком этапе (в процессе выполнения какой административной процедуры) находится представленный им пакет документов.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При личном обращении заявителю предоставляется подробная информация о порядке предоставления муниципальной услуги, разъясняются вопросы, вызывающие наибольшие трудности.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При ответах на телефонный звонок должностное лицо Администрации, работник МФЦ обязаны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 (линию). По завершении разговора кратко подвести итог и перечислить действия, которые следует предпринять заявителю. Время разговора не должно превышать 10 минут.</w:t>
      </w:r>
    </w:p>
    <w:p w:rsidR="0046593C" w:rsidRPr="0046593C" w:rsidRDefault="0046593C" w:rsidP="0046593C">
      <w:pPr>
        <w:tabs>
          <w:tab w:val="num" w:pos="720"/>
        </w:tabs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 письменном обращении заявителя в адрес Администрации, в том числе в виде почтовых отправлений, через Интернет-приемную официального сайта Администрации, по электронной почте Администрации, информирование осуществляется Администрацией в письменном виде путем почтовых отправлений.</w:t>
      </w:r>
    </w:p>
    <w:p w:rsidR="0046593C" w:rsidRPr="0046593C" w:rsidRDefault="0046593C" w:rsidP="0046593C">
      <w:pPr>
        <w:tabs>
          <w:tab w:val="num" w:pos="720"/>
        </w:tabs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 xml:space="preserve">Информация предоставляется заявителю в простой, четкой форме, с указанием фамилии и номера телефона непосредственного исполнителя, за подписью Главы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Администрации.</w:t>
      </w:r>
    </w:p>
    <w:p w:rsidR="0046593C" w:rsidRPr="0046593C" w:rsidRDefault="0046593C" w:rsidP="0046593C">
      <w:pPr>
        <w:spacing w:after="24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Срок подготовки ответа на обращение не должен превышать 30 дней с момента обращения заявителя.</w:t>
      </w:r>
    </w:p>
    <w:p w:rsidR="0046593C" w:rsidRPr="0046593C" w:rsidRDefault="0046593C" w:rsidP="0046593C">
      <w:pPr>
        <w:spacing w:after="24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1.3.2. Порядок, форма, место размещения и способы получения справочной информации заявителями по вопросам предоставления муниципальной услуги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К справочной информации относится следующая информация: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-место нахождения и графики работы Администрации, а также многофункциональных центров предоставления государственных и муниципальных услуг;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-справочные телефоны Администрации и МФЦ, организаций, участвующих в предоставлении муниципальной услуги, в том числе номер телефона-автоинформатора;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-адреса официального сайта, а также электронной почты и (или) формы обратной связи Администрации и МФЦ, в сети "Интернет".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Справочная информация,  а также о порядок предоставления муниципальной услуги и перечень документов, необходимых для ее получения, размещается: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-на информационных стендах в Администрации и МФЦ;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-на официальном сайте Администрации, в сети "Интернет";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-на региональном портале государственных и муниципальных услуг Республики Калмыкия </w:t>
      </w:r>
      <w:hyperlink r:id="rId9" w:history="1"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https://www.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pgu</w:t>
        </w:r>
        <w:proofErr w:type="spellEnd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egov</w:t>
        </w:r>
        <w:proofErr w:type="spellEnd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08.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-на Едином портале государственных и муниципальных услуг (функций) </w:t>
      </w:r>
      <w:hyperlink r:id="rId10" w:history="1"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gosuslugi</w:t>
        </w:r>
        <w:proofErr w:type="spellEnd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Справочную информацию можно получить:</w:t>
      </w:r>
    </w:p>
    <w:p w:rsidR="0046593C" w:rsidRPr="0046593C" w:rsidRDefault="0046593C" w:rsidP="0046593C">
      <w:pPr>
        <w:tabs>
          <w:tab w:val="left" w:pos="3570"/>
        </w:tabs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при личном обращении непосредственно в администрации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муниципального образования  или в МФЦ (информационные стенды, устное информирование по телефону, а также на личном приеме муниципальными служащими Администрации (далее - специалист) и  работниками МФЦ);</w:t>
      </w:r>
    </w:p>
    <w:p w:rsidR="0046593C" w:rsidRPr="0046593C" w:rsidRDefault="0046593C" w:rsidP="0046593C">
      <w:pPr>
        <w:tabs>
          <w:tab w:val="left" w:pos="3570"/>
        </w:tabs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по почте, в том числе электронной 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180"/>
        </w:tabs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val="en-US" w:eastAsia="ru-RU"/>
        </w:rPr>
        <w:t>II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 Стандарт предоставления муниципальной услуги</w:t>
      </w:r>
    </w:p>
    <w:p w:rsidR="0046593C" w:rsidRPr="0046593C" w:rsidRDefault="0046593C" w:rsidP="0046593C">
      <w:pPr>
        <w:widowControl w:val="0"/>
        <w:tabs>
          <w:tab w:val="left" w:pos="0"/>
          <w:tab w:val="left" w:pos="284"/>
        </w:tabs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2.1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 Наименование муниципальной услуги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предпринимательства".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2.2.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Наименование 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органа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 предоставляющего  муниципальную услугу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2.2.1. Предоставление муниципальной услуги осуществляет администрация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сельского муниципального образования Республики Калмыкия.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Для получения муниципальной услуги заявитель вправе обратиться в многофункциональный центр предоставления государственных и муниципальных услуг. 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Администрация не вправе требовать от заявителя осуществление действий, в том числе согласований, необходимых для получения муниципальной  услуги и связанных с обращением в иные государственные и муниципальные органы и организации.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24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2.3.  Результат предоставления муниципальной услуги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Результатом предоставления муниципальной услуги является: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выдача или направление заявителю сведений об объектах имущества, включенных в перечень муниципального имущества города Элисты,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(далее - Перечень);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-мотивированный отказ в предоставлении муниципальной услуги.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2.4. Срок предоставления муниципальной услуги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Общий срок предоставления муниципальной услуги (от момента подачи заявления и документов до оформления уведомления о постановке на учет в качестве нуждающихся в жилых помещениях, предоставляемых по договорам социального найма) не должен превышать 10 рабочих дней со дня поступления заявления. 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2.5. Перечень нормативных правовых актов,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регулирующие предоставление муниципальной услуги</w:t>
      </w:r>
      <w:proofErr w:type="gramEnd"/>
    </w:p>
    <w:p w:rsidR="0046593C" w:rsidRPr="0046593C" w:rsidRDefault="0046593C" w:rsidP="0046593C">
      <w:pPr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-6096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Предоставление муниципальной услуги осуществляется в соответствии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-Конституцией Российской Федерации;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hyperlink r:id="rId11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от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27 июля </w:t>
      </w:r>
      <w:smartTag w:uri="urn:schemas-microsoft-com:office:smarttags" w:element="metricconverter">
        <w:smartTagPr>
          <w:attr w:name="ProductID" w:val="2006 г"/>
        </w:smartTagPr>
        <w:r w:rsidRPr="0046593C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2006 г</w:t>
        </w:r>
      </w:smartTag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 N 152-ФЗ "О персональных данных»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-Федеральным законом от 06.10.2003 г. №131-ФЗ «Об общих принципах организации местного самоуправления в Российской Федерации»;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-Федеральным  законом " от 27.07.2010 N 210-ФЗ "Об организации предоставления государственных и муниципальных услуг»;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hyperlink r:id="rId12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9 февраля 2009 года N 8-ФЗ "Об обеспечении доступа к информации о деятельности государственных органов и органов местного самоуправления";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hyperlink r:id="rId13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24.07.2007 N 209-ФЗ "О развитии малого и среднего предпринимательства в Российской Федерации";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hyperlink r:id="rId14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Постановлением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Правительства Российской Федерации от 22 декабря </w:t>
      </w:r>
      <w:smartTag w:uri="urn:schemas-microsoft-com:office:smarttags" w:element="metricconverter">
        <w:smartTagPr>
          <w:attr w:name="ProductID" w:val="2012 г"/>
        </w:smartTagPr>
        <w:r w:rsidRPr="0046593C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2012 г</w:t>
        </w:r>
      </w:smartTag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N 1376 "Об утверждении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Правил организации деятельности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многофункциональных центров предоставления государственных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муниципальных услуг";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-Постановление Правительства РФ от 16.05.2011г.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-Степным Уложением (Конституцией) Республики Калмыкия;</w:t>
      </w:r>
    </w:p>
    <w:p w:rsidR="0046593C" w:rsidRPr="0046593C" w:rsidRDefault="0046593C" w:rsidP="0046593C">
      <w:pPr>
        <w:spacing w:after="0" w:line="240" w:lineRule="auto"/>
        <w:ind w:right="-143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-Законом Республики Калмыкия от 03.11.2011г. №296-</w:t>
      </w:r>
      <w:r w:rsidRPr="0046593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IV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-3 «О правовом регулировании отдельных вопросов в сфере жилищных отношений»;</w:t>
      </w:r>
    </w:p>
    <w:p w:rsidR="0046593C" w:rsidRPr="0046593C" w:rsidRDefault="0046593C" w:rsidP="0046593C">
      <w:pPr>
        <w:shd w:val="clear" w:color="auto" w:fill="FFFFFF"/>
        <w:tabs>
          <w:tab w:val="left" w:pos="0"/>
        </w:tabs>
        <w:spacing w:after="0" w:line="240" w:lineRule="auto"/>
        <w:ind w:left="2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color w:val="000000"/>
          <w:spacing w:val="-3"/>
          <w:sz w:val="28"/>
          <w:szCs w:val="28"/>
          <w:lang w:eastAsia="ar-SA"/>
        </w:rPr>
        <w:t>-У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ставом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сельского муниципального образования Республики Калмыкия;</w:t>
      </w:r>
    </w:p>
    <w:p w:rsidR="00BF119E" w:rsidRDefault="0046593C" w:rsidP="00BF119E">
      <w:pPr>
        <w:shd w:val="clear" w:color="auto" w:fill="FFFFFF"/>
        <w:tabs>
          <w:tab w:val="left" w:pos="0"/>
        </w:tabs>
        <w:spacing w:after="0" w:line="240" w:lineRule="auto"/>
        <w:ind w:left="2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-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F119E" w:rsidRPr="00BF119E">
        <w:rPr>
          <w:rFonts w:ascii="Times New Roman" w:eastAsia="Calibri" w:hAnsi="Times New Roman" w:cs="Times New Roman"/>
          <w:sz w:val="28"/>
          <w:szCs w:val="28"/>
          <w:lang w:eastAsia="ru-RU"/>
        </w:rPr>
        <w:t>Решение</w:t>
      </w:r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 Собранием депутатов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СМО РК </w:t>
      </w:r>
    </w:p>
    <w:p w:rsidR="00BF119E" w:rsidRPr="00BF119E" w:rsidRDefault="00BF119E" w:rsidP="00261577">
      <w:pPr>
        <w:shd w:val="clear" w:color="auto" w:fill="FFFFFF"/>
        <w:tabs>
          <w:tab w:val="left" w:pos="0"/>
        </w:tabs>
        <w:spacing w:after="0" w:line="240" w:lineRule="auto"/>
        <w:ind w:left="2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ПРОЕКТ  от </w:t>
      </w:r>
      <w:r w:rsidRPr="00BF1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«13» сентября  2018 года                                             </w:t>
      </w:r>
      <w:r w:rsidR="002615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Pr="00BF119E">
        <w:rPr>
          <w:rFonts w:ascii="Times New Roman" w:eastAsia="Calibri" w:hAnsi="Times New Roman" w:cs="Times New Roman"/>
          <w:sz w:val="28"/>
          <w:szCs w:val="28"/>
          <w:lang w:eastAsia="ru-RU"/>
        </w:rPr>
        <w:t>«Об утверждении Порядка формирования, ведения,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порядка</w:t>
      </w:r>
      <w:proofErr w:type="gramEnd"/>
      <w:r w:rsidRPr="00BF1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условий предоставления такого имущества в аренду»</w:t>
      </w:r>
    </w:p>
    <w:p w:rsidR="00BF119E" w:rsidRPr="0046593C" w:rsidRDefault="00BF119E" w:rsidP="0046593C">
      <w:pPr>
        <w:shd w:val="clear" w:color="auto" w:fill="FFFFFF"/>
        <w:tabs>
          <w:tab w:val="left" w:pos="0"/>
        </w:tabs>
        <w:spacing w:after="0" w:line="240" w:lineRule="auto"/>
        <w:ind w:left="2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2.6. Исчерпывающий перечень документов, </w:t>
      </w:r>
    </w:p>
    <w:p w:rsidR="0046593C" w:rsidRPr="0046593C" w:rsidRDefault="0046593C" w:rsidP="0046593C">
      <w:pPr>
        <w:widowControl w:val="0"/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необходимых</w:t>
      </w:r>
      <w:proofErr w:type="gram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для предоставления муниципальной услуги.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2.6.1. Исчерпывающий перечень документов, которые заявитель должен представить самостоятельно:</w:t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 заявление   о   постановке   на   учет (приложение № 1);    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2) документы, подтверждающие личность заявителя (представителя заявителя), либо документ, подтверждающий полномочия представителя заявителя (если с заявлением обращается представитель заявителя).</w:t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1701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pacing w:val="-1"/>
          <w:sz w:val="28"/>
          <w:szCs w:val="28"/>
          <w:lang w:eastAsia="ar-SA"/>
        </w:rPr>
        <w:t>2.6.2. По своему желанию заявитель может дополнительно представить иные документы, которые, по его мнению, необходимы  для получения муниципальной услуги.</w:t>
      </w:r>
    </w:p>
    <w:p w:rsidR="0046593C" w:rsidRPr="0046593C" w:rsidRDefault="0046593C" w:rsidP="0046593C">
      <w:pPr>
        <w:widowControl w:val="0"/>
        <w:tabs>
          <w:tab w:val="left" w:pos="4176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46593C" w:rsidRPr="0046593C" w:rsidRDefault="0046593C" w:rsidP="0046593C">
      <w:pPr>
        <w:widowControl w:val="0"/>
        <w:tabs>
          <w:tab w:val="left" w:pos="1701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2.6.3.Заявитель имеет право представить заявление с приложением копий документов в Администрацию:</w:t>
      </w:r>
    </w:p>
    <w:p w:rsidR="0046593C" w:rsidRPr="0046593C" w:rsidRDefault="0046593C" w:rsidP="0046593C">
      <w:pPr>
        <w:widowControl w:val="0"/>
        <w:tabs>
          <w:tab w:val="left" w:pos="810"/>
          <w:tab w:val="left" w:pos="990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в письменном виде по почте;</w:t>
      </w:r>
    </w:p>
    <w:p w:rsidR="0046593C" w:rsidRPr="0046593C" w:rsidRDefault="0046593C" w:rsidP="0046593C">
      <w:pPr>
        <w:widowControl w:val="0"/>
        <w:tabs>
          <w:tab w:val="left" w:pos="810"/>
          <w:tab w:val="left" w:pos="990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электронной почтой (при наличии электронной подписи);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лично либо через своих представителей.</w:t>
      </w:r>
    </w:p>
    <w:p w:rsidR="0046593C" w:rsidRPr="0046593C" w:rsidRDefault="0046593C" w:rsidP="0046593C">
      <w:pPr>
        <w:tabs>
          <w:tab w:val="left" w:pos="0"/>
          <w:tab w:val="left" w:pos="284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pacing w:val="-2"/>
          <w:sz w:val="28"/>
          <w:szCs w:val="28"/>
          <w:lang w:eastAsia="ar-SA"/>
        </w:rPr>
        <w:t xml:space="preserve">Копии предоставленных юридических документов должны быть нотариально заверены, </w:t>
      </w:r>
      <w:r w:rsidRPr="0046593C">
        <w:rPr>
          <w:rFonts w:ascii="Times New Roman" w:eastAsia="Calibri" w:hAnsi="Times New Roman" w:cs="Times New Roman"/>
          <w:spacing w:val="2"/>
          <w:sz w:val="28"/>
          <w:szCs w:val="28"/>
          <w:lang w:eastAsia="ar-SA"/>
        </w:rPr>
        <w:t xml:space="preserve">либо предоставлены с подлинниками, которые после </w:t>
      </w:r>
      <w:r w:rsidRPr="0046593C">
        <w:rPr>
          <w:rFonts w:ascii="Times New Roman" w:eastAsia="Calibri" w:hAnsi="Times New Roman" w:cs="Times New Roman"/>
          <w:spacing w:val="-1"/>
          <w:sz w:val="28"/>
          <w:szCs w:val="28"/>
          <w:lang w:eastAsia="ar-SA"/>
        </w:rPr>
        <w:t>сверки с копиями предоставляемых документов возвращаются заявителю.</w:t>
      </w:r>
    </w:p>
    <w:p w:rsidR="0046593C" w:rsidRPr="0046593C" w:rsidRDefault="0046593C" w:rsidP="0046593C">
      <w:pPr>
        <w:tabs>
          <w:tab w:val="left" w:pos="0"/>
          <w:tab w:val="left" w:pos="284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spacing w:val="-1"/>
          <w:sz w:val="28"/>
          <w:szCs w:val="28"/>
          <w:lang w:eastAsia="ar-SA"/>
        </w:rPr>
      </w:pPr>
    </w:p>
    <w:p w:rsidR="0046593C" w:rsidRPr="0046593C" w:rsidRDefault="0046593C" w:rsidP="0046593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2.7. Исчерпывающий перечень документов, необходимых в соответствии </w:t>
      </w:r>
    </w:p>
    <w:p w:rsidR="0046593C" w:rsidRPr="0046593C" w:rsidRDefault="0046593C" w:rsidP="0046593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нормативными правовыми актами для предоставления муниципальной услуги, которые находятся в распоряжении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 xml:space="preserve">государственных органов, </w:t>
      </w:r>
    </w:p>
    <w:p w:rsidR="0046593C" w:rsidRPr="0046593C" w:rsidRDefault="0046593C" w:rsidP="0046593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органов местного самоуправления и иных органов, участвующих в предоставлении муниципальной услуги, и которые заявитель вправе представить</w:t>
      </w:r>
    </w:p>
    <w:p w:rsidR="0046593C" w:rsidRPr="0046593C" w:rsidRDefault="0046593C" w:rsidP="0046593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Иных документов, кроме указанных в </w:t>
      </w:r>
      <w:hyperlink r:id="rId15" w:anchor="sub_206#sub_206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пункте 2.6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.1  настоящего административного регламента, для предоставления муниципальной услуги не требуется.</w:t>
      </w:r>
      <w:proofErr w:type="gramEnd"/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46593C" w:rsidRPr="0046593C" w:rsidRDefault="0046593C" w:rsidP="0046593C">
      <w:pPr>
        <w:widowControl w:val="0"/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Администрация не вправе требовать от заявителя: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58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46593C" w:rsidRPr="0046593C" w:rsidRDefault="0046593C" w:rsidP="0046593C">
      <w:pPr>
        <w:spacing w:after="0" w:line="258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4" w:name="dst5"/>
      <w:bookmarkEnd w:id="4"/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 </w:t>
      </w:r>
      <w:hyperlink r:id="rId16" w:anchor="dst43" w:history="1">
        <w:r w:rsidRPr="0046593C">
          <w:rPr>
            <w:rFonts w:ascii="Times New Roman" w:eastAsia="Calibri" w:hAnsi="Times New Roman" w:cs="Times New Roman"/>
            <w:sz w:val="28"/>
            <w:szCs w:val="28"/>
            <w:u w:val="single"/>
            <w:lang w:eastAsia="ru-RU"/>
          </w:rPr>
          <w:t>части</w:t>
        </w:r>
        <w:proofErr w:type="gramEnd"/>
        <w:r w:rsidRPr="0046593C">
          <w:rPr>
            <w:rFonts w:ascii="Times New Roman" w:eastAsia="Calibri" w:hAnsi="Times New Roman" w:cs="Times New Roman"/>
            <w:sz w:val="28"/>
            <w:szCs w:val="28"/>
            <w:u w:val="single"/>
            <w:lang w:eastAsia="ru-RU"/>
          </w:rPr>
          <w:t xml:space="preserve"> 6 статьи 7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 Федерального закона.</w:t>
      </w:r>
    </w:p>
    <w:p w:rsidR="0046593C" w:rsidRPr="0046593C" w:rsidRDefault="0046593C" w:rsidP="0046593C">
      <w:pPr>
        <w:spacing w:after="0" w:line="258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1701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2.8. Исчерпывающий перечень оснований для отказа в приеме документов, необходимых для предоставления муниципальной услуги</w:t>
      </w:r>
    </w:p>
    <w:p w:rsidR="0046593C" w:rsidRPr="0046593C" w:rsidRDefault="0046593C" w:rsidP="0046593C">
      <w:pPr>
        <w:widowControl w:val="0"/>
        <w:tabs>
          <w:tab w:val="left" w:pos="1701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</w:t>
      </w:r>
      <w:r w:rsidRPr="0046593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Основанием для отказа в приеме документов, необходимых для предоставления муниципальной услуги,</w:t>
      </w:r>
      <w:r w:rsidRPr="0046593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является: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1) обращение с заявлением лица, не относящегося к категории заявителей;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2) обращение по вопросам, рассмотрение которых не относится к по</w:t>
      </w:r>
      <w:r w:rsidR="002615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лномочиям Администрации </w:t>
      </w:r>
      <w:proofErr w:type="spellStart"/>
      <w:r w:rsidR="00261577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СМО РК;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3) непредставление или предоставление неполного пакета документов заявителем;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4) отказ заявителя от предоставления муниципальной услуги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  <w:t>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5) наличие в заявлении исправлений, повреждений, не позволяющих однозначно истолковать его содержание;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6) несоблюдение обязательных требований к содержанию заявления;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7) в заявлении содержатся нецензурные либо оскорбительные выражения, содержащие угрозы жизни, здоровью и имуществу должностного лица, а также членов его семьи;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8) текст заявления не поддается прочтению.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3C3C3C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2.9.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Исчерпывающий перечень оснований 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для приостановления</w:t>
      </w:r>
      <w:r w:rsidRPr="0046593C">
        <w:rPr>
          <w:rFonts w:ascii="Times New Roman" w:eastAsia="Calibri" w:hAnsi="Times New Roman" w:cs="Times New Roman"/>
          <w:b/>
          <w:bCs/>
          <w:color w:val="3C3C3C"/>
          <w:sz w:val="28"/>
          <w:szCs w:val="28"/>
          <w:lang w:eastAsia="ru-RU"/>
        </w:rPr>
        <w:t xml:space="preserve">  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либо отказа в предоставлении муниципальной услуги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Основания для приостановления предоставления муниципальной услуги отсутствуют.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2.10.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Исчерпывающий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Других услуг, которые являются необходимыми и обязательными для предоставления муниципальной услуги, действующим законодательством не предусмотрено.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widowControl w:val="0"/>
        <w:tabs>
          <w:tab w:val="left" w:pos="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5" w:name="sub_10036"/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2.11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 Порядок, размер и основания взимания муниципальной пошлины  </w:t>
      </w:r>
    </w:p>
    <w:p w:rsidR="0046593C" w:rsidRPr="0046593C" w:rsidRDefault="0046593C" w:rsidP="0046593C">
      <w:pPr>
        <w:widowControl w:val="0"/>
        <w:tabs>
          <w:tab w:val="left" w:pos="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или иной платы за предоставление муниципальной услуги</w:t>
      </w:r>
    </w:p>
    <w:p w:rsidR="0046593C" w:rsidRPr="0046593C" w:rsidRDefault="0046593C" w:rsidP="0046593C">
      <w:pPr>
        <w:widowControl w:val="0"/>
        <w:tabs>
          <w:tab w:val="left" w:pos="0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услуга предоставляется без взимания муниципальной пошлины или иной платы.</w:t>
      </w:r>
    </w:p>
    <w:p w:rsidR="0046593C" w:rsidRPr="0046593C" w:rsidRDefault="0046593C" w:rsidP="0046593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2.12.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Максимальный срок ожидания в очереди при подаче запроса</w:t>
      </w:r>
    </w:p>
    <w:p w:rsidR="0046593C" w:rsidRPr="0046593C" w:rsidRDefault="0046593C" w:rsidP="0046593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о предоставлении муниципальной услуги и при получении результата </w:t>
      </w:r>
    </w:p>
    <w:p w:rsidR="0046593C" w:rsidRPr="0046593C" w:rsidRDefault="0046593C" w:rsidP="0046593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предоставления муниципальной услуги</w:t>
      </w:r>
    </w:p>
    <w:p w:rsidR="0046593C" w:rsidRPr="0046593C" w:rsidRDefault="0046593C" w:rsidP="0046593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bookmarkEnd w:id="5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45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2.13.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Срок и порядок регистрации заявления заявителя </w:t>
      </w:r>
    </w:p>
    <w:p w:rsidR="0046593C" w:rsidRPr="0046593C" w:rsidRDefault="0046593C" w:rsidP="0046593C">
      <w:pPr>
        <w:widowControl w:val="0"/>
        <w:tabs>
          <w:tab w:val="left" w:pos="45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 предоставлении муниципальной услуги, в том числе в электронной форме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2.13.1.Регистрация запроса о предоставлении муниципальной услуги, в том числе в электронной форме осуществляется в день его поступления (при поступлении в электронном виде в нерабочее время - в ближайший рабочий день, следующий за днем поступления указанных документов).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6" w:name="sub_2122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2.13.2. В случае если заявитель направил запрос о предоставлении муниципальной услуги в виде электронного документа, специалист, ответственный за прием и регистрацию заявления, в течение 3 дней со дня поступления такого заявления проводит проверку </w:t>
      </w:r>
      <w:hyperlink r:id="rId17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электронной подписи</w:t>
        </w:r>
      </w:hyperlink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,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которой подписаны заявление и прилагаемые документы.</w:t>
      </w:r>
    </w:p>
    <w:bookmarkEnd w:id="6"/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2.14.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2.14.1. Требования к помещениям, в которых предоставляется муниципальная услуга.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right="-1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Помещения, в которых предоставляется муниципальная услуга, обеспечиваются необходимыми для предоставления муниципальной услуги оборудованием (компьютерами, средствами связи, оргтехникой), канцелярскими принадлежностями, информационными и справочными материалами, наглядной информацией, стульями и столами).</w:t>
      </w:r>
      <w:proofErr w:type="gramEnd"/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Помещения уполномоченного органа должны соответствовать санитарно-эпидемиологическим </w:t>
      </w:r>
      <w:hyperlink r:id="rId18" w:history="1">
        <w:r w:rsidRPr="0046593C">
          <w:rPr>
            <w:rFonts w:ascii="Times New Roman" w:eastAsia="Calibri" w:hAnsi="Times New Roman" w:cs="Times New Roman"/>
            <w:sz w:val="28"/>
            <w:szCs w:val="28"/>
            <w:lang w:eastAsia="zh-CN"/>
          </w:rPr>
          <w:t>правилам и нормативам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«Гигиенические требования к персональным электронно-вычислительным машинам и организации работы. СанПиН 2.2.2/2.4.1340-03» и быть оборудованы средствами пожаротушения.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Вход и выход из помещений оборудуются соответствующими указателями.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Вход в уполномоченный орган оборудуется информационной табличкой (вывеской), содержащей информацию о наименовании, месте нахождения и режиме работы.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Кабинеты оборудуются информационной табличкой (вывеской), содержащей информацию о наименовании уполномоченного органа (структурного подразделения), осуществляющего предоставление муниципальной услуги.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2.14.2. Требования к местам ожидания.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Места ожидания должны соответствовать комфортным условиям для заявителей и оптимальным условиям работы специалистов уполномоченного органа.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Места ожидания должны быть оборудованы стульями, кресельными секциями, скамьями.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2.14.3. Требования к местам приема заявителей.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Прием заявителей осуществляется в специально выделенных для этих целей помещениях.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данных, печатающим и копирующим устройствам.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Места сдачи и получения документов заявителями, места для информирования заявителей и заполнения необходимых документов оборудуются стульями (креслами) и столами и обеспечиваются писчей бумагой и письменными принадлежностями.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2.14.4. Требования к информационным стендам.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В помещениях уполномоченного органа, предназначенных для работы с заявителями, размещаются информационные стенды, обеспечивающие получение информации о предоставлении муниципальной услуги.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На информационных стендах, официальном сайте уполномоченного органа размещаются следующие информационные материалы: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извлечения из законодательных и нормативных правовых актов, содержащих нормы, регулирующие деятельность по исполнению муниципальной услуги;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текст настоящего Административного регламента;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информация о порядке исполнения муниципальной услуги;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перечень документов, необходимых для предоставления муниципальной услуги;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формы и образцы документов для заполнения.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сведения о месте нахождения и графике работы наименование администрации муниципального образования и МФЦ;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справочные телефоны;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адреса электронной почты и адреса Интернет-сайтов;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информация о месте личного приема, а также об установленных для личного приема днях и часах.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При изменении информации по исполнению муниципальной услуги осуществляется ее периодическое обновление.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Визуальная, текстовая и мультимедийная информация о порядке предоставления муниципальной услуги размещается на информационном стенде (устанавливается в удобном для граждан месте).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2.14.5. Требования к обеспечению доступности предоставления муниципальной услуги для инвалидов.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В целях обеспечения условий доступности для инвалидов муниципальной услуги должно быть обеспечено: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- выделение на автостоянке не менее 10 % мест для парковки автомобилей инвалидами и соблюдение порядка их использования.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оказание специалистами помощи инвалидам в посадке в транспортное средство и высадке из него перед входом в помещения, в которых предоставляется муниципальная услуга, в том числе с использованием кресла-коляски;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возможность самостоятельного передвижения инвалидов по территории организации, помещения, в которых оказывается муниципальная услуга;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сопровождение инвалидов, имеющих стойкие расстройства функции зрения и самостоятельного передвижения, и оказание им помощи на территории организации, помещения, в которых оказывается муниципальная услуга;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надлежащее размещение оборудования и носителей информации, необходимых для обеспечения беспрепятственного доступа инвалидов в помещения и к услугам, с учетом ограничений их жизнедеятельности;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допуск </w:t>
      </w:r>
      <w:proofErr w:type="spell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тифлосурдопереводчика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допуск собаки-проводника при наличии документа, подтверждающего ее специальное обучение и выданного по форме и в порядке, которые определяются федеральным органом исполнительной власти,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предоставление при необходимости услуги по месту жительства инвалида или в дистанционном режиме;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оказание специалистами иной необходимой помощи инвалидам в преодолении барьеров, препятствующих получению ими услуг наравне с другими лицами.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2.15. Показатели доступности и качества муниципальной услуги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2.15.1. Показателями доступности предоставления муниципальной услуги являются: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предоставление возможности получения муниципальной услуги по принципу «одного окна»;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предоставление возможности получения муниципальной услуги в электронной форме;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предоставление возможности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2.15.2. Показателями качества предоставления муниципальной услуги являются: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соблюдение сроков предоставления муниципальной услуги;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соблюдение установленного административным регламентом времени ожидания в очереди при подаче заявления и при получении результата предоставления муниципальной услуги;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своевременное направление по почте либо в электронной форме уведомлений заявителям о предоставлении или отказе в предоставлении муниципальной услуги;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соотношение количества обоснованных жалоб вопросам качества и доступности предоставления муниципальной услуги к общему количеству жалоб;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количество взаимодействий заявителя с должностными лицами при предоставлении муниципальной услуги и их продолжительность.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45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2.16.  Иные требования, в том числе учитывающие особенности</w:t>
      </w:r>
    </w:p>
    <w:p w:rsidR="0046593C" w:rsidRPr="0046593C" w:rsidRDefault="0046593C" w:rsidP="0046593C">
      <w:pPr>
        <w:widowControl w:val="0"/>
        <w:tabs>
          <w:tab w:val="left" w:pos="-9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</w:t>
      </w:r>
    </w:p>
    <w:p w:rsidR="0046593C" w:rsidRPr="0046593C" w:rsidRDefault="0046593C" w:rsidP="0046593C">
      <w:pPr>
        <w:widowControl w:val="0"/>
        <w:tabs>
          <w:tab w:val="left" w:pos="-90"/>
        </w:tabs>
        <w:autoSpaceDE w:val="0"/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2.16.1.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Услуга может быть оказана в электронной форме с использованием единого портала государственных и муниципальных услуг, в рамках взаимодействия между государственными органами и органами местного самоуправления на условиях и в порядке, которые определяются законодательством.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2.16.2.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На Едином портале государственных и муниципальных услуг: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–размещена справочная информация о муниципальной услуге;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–размещены и доступны для копирования и заполнения в электронном виде формы заявлений, необходимых для получения муниципальной услуги;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–обеспечена возможность представлять документы в электронном виде;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–обеспечена возможность осуществлять мониторинг хода предоставления муниципальной услуги;</w:t>
      </w:r>
    </w:p>
    <w:p w:rsidR="0046593C" w:rsidRPr="0046593C" w:rsidRDefault="0046593C" w:rsidP="0046593C">
      <w:pPr>
        <w:widowControl w:val="0"/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–обеспечена возможность получения результатов предоставления муниципальной услуги в электронном виде Обеспечение возможности получения заявителями информации о предоставляемой муниципальной услуге на официальном сайте и на Портале.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val="en-US" w:eastAsia="ru-RU"/>
        </w:rPr>
        <w:t>III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 Состав, последовательность и сроки выполнения административных процедур, требования к порядку их выполнения, в том числе</w:t>
      </w:r>
    </w:p>
    <w:p w:rsidR="0046593C" w:rsidRPr="0046593C" w:rsidRDefault="0046593C" w:rsidP="0046593C">
      <w:pPr>
        <w:shd w:val="clear" w:color="auto" w:fill="FFFFFF"/>
        <w:tabs>
          <w:tab w:val="left" w:pos="0"/>
          <w:tab w:val="left" w:pos="135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особенности административных процедур в электронной форме</w:t>
      </w:r>
    </w:p>
    <w:p w:rsidR="0046593C" w:rsidRPr="0046593C" w:rsidRDefault="0046593C" w:rsidP="0046593C">
      <w:pPr>
        <w:shd w:val="clear" w:color="auto" w:fill="FFFFFF"/>
        <w:tabs>
          <w:tab w:val="left" w:pos="0"/>
          <w:tab w:val="left" w:pos="135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Организация предоставления муниципальной услуги включает в себя следующие административные процедуры: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1) прием и регистрация заявления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поступивших документов</w:t>
      </w: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2) рассмотрение заявления, в том числе в форме электронного документа;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3) выдача заявителю результата предоставления муниципальной услуги.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Блок-схема предоставления муниципальной услуги представлена в </w:t>
      </w:r>
      <w:hyperlink r:id="rId19" w:anchor="sub_1200#sub_1200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Приложении N 2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настоящему административному регламенту. 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Должностным лицом, ответственным за выполнение административных процедур, является специалист Администрации.</w:t>
      </w:r>
    </w:p>
    <w:p w:rsidR="0046593C" w:rsidRPr="0046593C" w:rsidRDefault="0046593C" w:rsidP="0046593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Административные процедуры в рамках предоставления муниципальной услуги 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3.1. 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Прием и регистрация заявления и поступивших документов.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3.1.1. 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Основанием для начала административной процедуры является поступление в Администрацию документов, указанных в </w:t>
      </w:r>
      <w:hyperlink r:id="rId20" w:anchor="sub_206#sub_206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zh-CN"/>
          </w:rPr>
          <w:t>пункте 2.6.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1 настоящего Административного регламента, представленных заявителем.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3.1.2. Специалист Администрации осуществляет следующие действия: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7" w:name="sub_3222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проверяет документы, удостоверяющие личность заявителя или лица, уполномоченного на подачу заявления;</w:t>
      </w:r>
    </w:p>
    <w:bookmarkEnd w:id="7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осуществляет проверку наличия необходимых документов и точности их оформления, а именно: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если заявление подается физическим лицом, - наличие в документах указания на фамилию, имя, отчество (последнее - при наличии) заявителя, адрес его места жительства;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если заявление подается юридическим лицом - наличие наименования юридического лица и адреса;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отсутствие в документах серьезных повреждений, исправлений, наличие которых не позволяет однозначно истолковать их содержание;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сверяет представленные экземпляры подлинников и копий документов проставляет на копиях документов отметку "Сверено с оригиналом" и возвращает подлинники документов заявителю (заявителям) либо представителю заявителя.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8" w:name="sub_323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3.1.3. При обращении заявителя через "МФЦ",  специалисты "МФЦ"  осуществляют действия, предусмотренные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hyperlink r:id="rId21" w:anchor="sub_3222#sub_3222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 xml:space="preserve">вторым - седьмым абзацами </w:t>
        </w:r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lastRenderedPageBreak/>
          <w:t>пункта 3.1.2.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после чего регистрируют заявление и выдают заявителю расписку в получении заявления и документов.</w:t>
      </w:r>
    </w:p>
    <w:bookmarkEnd w:id="8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Заявление передается специалистами   "МФЦ" в Администрацию в срок не более 1 дня и подлежит регистрации в день поступления из   "МФЦ".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9" w:name="sub_324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3.1.4. Специалисты Администрации регистрируют документы, и направляют их для получения резолюции Главы Администрации.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0" w:name="sub_325"/>
      <w:bookmarkEnd w:id="9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3.1.5. После  резолюции Главы Администрации, документы  передаются на исполнение специалисту  Администрации.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1" w:name="sub_326"/>
      <w:bookmarkEnd w:id="10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3.1.6. Максимальная продолжительность административной процедуры не должна превышать 3 дней.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2" w:name="sub_303"/>
      <w:bookmarkEnd w:id="11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3.2. Рассмотрение заявления и принятие решения по заявлению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3" w:name="sub_331"/>
      <w:bookmarkEnd w:id="12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3.2.1. Основанием для начала административной процедуры является поступление зарегистрированного заявления и документов специалисту Администрации.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4" w:name="sub_332"/>
      <w:bookmarkEnd w:id="13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3.2.2. Специалист Администрации,  не превышающий 5 дней со дня регистрации заявления о предоставлении муниципальной услуги:</w:t>
      </w:r>
    </w:p>
    <w:bookmarkEnd w:id="14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 устанавливает факт полноты представленных документов, необходимых для предоставления муниципальной услуги, указанных в </w:t>
      </w:r>
      <w:r w:rsidRPr="0046593C">
        <w:rPr>
          <w:rFonts w:ascii="Times New Roman" w:eastAsia="Calibri" w:hAnsi="Times New Roman" w:cs="Times New Roman"/>
          <w:bCs/>
          <w:color w:val="106BBE"/>
          <w:sz w:val="28"/>
          <w:szCs w:val="28"/>
          <w:lang w:eastAsia="ru-RU"/>
        </w:rPr>
        <w:t>пункте 2.6.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2) осуществляет подготовку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5" w:name="sub_333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3.2.3. Специалист Администрации  направляет подготовленные сведения в форме письменного ответа на подпись Главе Администрации.</w:t>
      </w:r>
    </w:p>
    <w:bookmarkEnd w:id="15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Глава Администрации подписывает подготовленные сведения в форме письменного ответа.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6" w:name="sub_304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 Выдача заявителю результата предоставления муниципальной услуги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7" w:name="sub_341"/>
      <w:bookmarkEnd w:id="16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3.3.1. Основанием для начала административной процедуры является поступление результата предоставления муниципальной услуги специалисту Администрации.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8" w:name="sub_342"/>
      <w:bookmarkEnd w:id="17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3.3.2. Специалист Администрации  регистрирует письменный ответ заявителю.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9" w:name="sub_343"/>
      <w:bookmarkEnd w:id="18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3.3.3. После подписания и регистрации письменного ответа специалист Администрации в течение 2 дней направляет его в адрес заявителя, либо в случае обращения заявителя через  "МФЦ" направляет в течение 1 дня в указанное учреждение для выдачи заявителю.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0" w:name="sub_344"/>
      <w:bookmarkEnd w:id="19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3.3.4. Результатом административной процедуры является выдача (направление) заявителю письменного ответа.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1" w:name="sub_345"/>
      <w:bookmarkEnd w:id="20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3.3.5. При обращении заявителя через   "МФЦ" специалисты «МФЦ» осуществляют выдачу результата предоставления муниципальной услуги в срок не более 2 дней со дня их поступления из Администрации.</w:t>
      </w:r>
      <w:bookmarkEnd w:id="21"/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val="en-US" w:eastAsia="ru-RU"/>
        </w:rPr>
        <w:t>IV</w:t>
      </w:r>
      <w:r w:rsidRPr="0046593C"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eastAsia="ru-RU"/>
        </w:rPr>
        <w:t>. ФОРМЫ КОНТРОЛЯ ЗА предоставлением</w:t>
      </w:r>
    </w:p>
    <w:p w:rsidR="0046593C" w:rsidRPr="0046593C" w:rsidRDefault="0046593C" w:rsidP="0046593C">
      <w:pPr>
        <w:shd w:val="clear" w:color="auto" w:fill="FFFFFF"/>
        <w:tabs>
          <w:tab w:val="left" w:pos="0"/>
          <w:tab w:val="left" w:pos="135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eastAsia="ru-RU"/>
        </w:rPr>
        <w:t>МУНИЦИПАЛЬНОЙ УСЛУГИ</w:t>
      </w:r>
    </w:p>
    <w:p w:rsidR="0046593C" w:rsidRPr="0046593C" w:rsidRDefault="0046593C" w:rsidP="0046593C">
      <w:pPr>
        <w:shd w:val="clear" w:color="auto" w:fill="FFFFFF"/>
        <w:tabs>
          <w:tab w:val="left" w:pos="0"/>
          <w:tab w:val="left" w:pos="1350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4.1.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Порядок осуществления текущего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контроля за</w:t>
      </w:r>
      <w:proofErr w:type="gram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46593C" w:rsidRPr="0046593C" w:rsidRDefault="0046593C" w:rsidP="0046593C">
      <w:pPr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4.1.1. Текущий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решений ответственными должностными лицами осуществляется непрерывно  Главой Администрации;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4.1.2. Периодичность осуществления текущего контроля устанавливается Главой Администрации;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4.1.3. Плановые и внеплановые проверки по предоставлению муниципальной услуги проводятся в соответствии с порядком и графиком проведения плановых проверок, утвержденным ведомственным приказом;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4.1.4. По результатам проверок в установленном порядке представляются справки о состоянии работы по рассмотрению заявлений с предложениями по ее совершенствованию. В необходимых случаях издаются приказы  с поручениями, обязывающими устранить нарушения Административного регламента и нормативных правовых актов, регулирующих рассмотрение заявления;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4.1.5. За систематическое, грубое нарушение положений настоящего Административного регламента и иных нормативных правовых актов при предоставлении муниципальной услуги  должностные лица, виновные в этом,  привлекаются к ответственности в соответствии с действующим законодательством;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4.1.6. Заявители, их объединения и организации вправе получать информацию о порядке предоставления муниципальной услуги, а также направлять замечания и предложения по улучшению качества и доступности предоставления муниципальной услуги.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4.2.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полнотой и качеством предоставления муниципальной услуги</w:t>
      </w:r>
    </w:p>
    <w:p w:rsidR="0046593C" w:rsidRPr="0046593C" w:rsidRDefault="0046593C" w:rsidP="0046593C">
      <w:pPr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4.2.1.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полнотой и качеством предоставления Администрацией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заявления заявителей, содержащих жалобы (претензии) на действия (бездействие) должностных лиц.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4.2.2. Порядок и периодичность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проведения плановых проверок выполнения положений Административного регламента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иных нормативных правовых актов, устанавливающих требования к предоставлению муниципальной услуги, осуществляются в соответствии с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планом работы по проведению плановых проверок Администрации на текущий год.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4.2.3. Решение об осуществлении плановых и внеплановых проверок полноты и качества предоставления муниципальной услуги принимается  Главой Администрации.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4.2.4. 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услуги или по конкретной жалобе (претензии) заявителя.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Плановые проверки  Администрация проводятся не реже 1 раза в 3 года.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4.2.5. Плановые и внеплановые проверки полноты и качества предоставления муниципальной услуги осуществляются уполномоченным органом или уполномоченными должностными лицами на основании соответствующих ведомственных нормативных правовых актов.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Проверки проводятся с целью выявления и устранения нарушений прав заявителей и привлечения виновных должностных лиц к ответственности. Результаты проверок отражаются административной справкой или актом.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4.2.6. Внеплановые проверки  проводятся на основании жалоб (претензий) заявителей и по результатам проверки                составляет акты с указанием выявленных нарушений.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4.2.7. Должностное лицо по требованию уполномоченного органа или уполномоченного должностного лица в течение 3 рабочих дней с момента поступления соответствующего запроса о проведении проверки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предоставляют  затребованные документы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4.2.8. По окончании проверки представленные документы  в течение 30 рабочих дней возвращаются должностному лицу.</w:t>
      </w:r>
    </w:p>
    <w:p w:rsidR="0046593C" w:rsidRPr="0046593C" w:rsidRDefault="0046593C" w:rsidP="0046593C">
      <w:pPr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tabs>
          <w:tab w:val="left" w:pos="0"/>
          <w:tab w:val="left" w:pos="851"/>
          <w:tab w:val="left" w:pos="15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4.3.  Ответственность должностных лиц Администрации, работников МФЦ за решения и действия (бездействие), принимаемые (осуществляемые) ими в ходе предоставления муниципальной услуги</w:t>
      </w:r>
    </w:p>
    <w:p w:rsidR="0046593C" w:rsidRPr="0046593C" w:rsidRDefault="0046593C" w:rsidP="0046593C">
      <w:pPr>
        <w:tabs>
          <w:tab w:val="left" w:pos="0"/>
          <w:tab w:val="left" w:pos="851"/>
          <w:tab w:val="left" w:pos="15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0"/>
          <w:tab w:val="left" w:pos="851"/>
          <w:tab w:val="left" w:pos="15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результатам проведенных проверок в случае выявления нарушений прав заявителей виновные должностные лица привлекаются к ответственности в порядке, установленном действующим законодательством. </w:t>
      </w:r>
    </w:p>
    <w:p w:rsidR="0046593C" w:rsidRPr="0046593C" w:rsidRDefault="0046593C" w:rsidP="0046593C">
      <w:pPr>
        <w:tabs>
          <w:tab w:val="left" w:pos="0"/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</w:p>
    <w:p w:rsidR="0046593C" w:rsidRPr="0046593C" w:rsidRDefault="0046593C" w:rsidP="0046593C">
      <w:p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4.4. Требования к порядку и формам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46593C" w:rsidRPr="0046593C" w:rsidRDefault="0046593C" w:rsidP="0046593C">
      <w:pPr>
        <w:tabs>
          <w:tab w:val="left" w:pos="0"/>
          <w:tab w:val="left" w:pos="851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Граждане, их объединения и организации вправе направить письменное обращение с просьбой о проведении проверки соблюдения и исполнения положений Административного регламента, нормативных правовых актов, устанавливающих требования к предоставлению муниципальной услуги,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В течение 30 дней со дня регистрации письменных обращений от граждан, их объединений или организаций, обратившимся лицам направляется по почте информация о результатах проведенной проверки</w:t>
      </w:r>
      <w:r w:rsidRPr="0046593C">
        <w:rPr>
          <w:rFonts w:ascii="Times New Roman" w:eastAsia="Calibri" w:hAnsi="Times New Roman" w:cs="Times New Roman"/>
          <w:i/>
          <w:sz w:val="28"/>
          <w:szCs w:val="28"/>
          <w:lang w:eastAsia="zh-CN"/>
        </w:rPr>
        <w:t>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810"/>
          <w:tab w:val="left" w:pos="135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b/>
          <w:bCs/>
          <w:smallCaps/>
          <w:sz w:val="28"/>
          <w:szCs w:val="28"/>
          <w:lang w:val="en-US" w:eastAsia="ru-RU"/>
        </w:rPr>
        <w:lastRenderedPageBreak/>
        <w:t>V</w:t>
      </w:r>
      <w:r w:rsidRPr="0046593C">
        <w:rPr>
          <w:rFonts w:ascii="Times New Roman" w:eastAsia="Calibri" w:hAnsi="Times New Roman" w:cs="Times New Roman"/>
          <w:b/>
          <w:bCs/>
          <w:smallCaps/>
          <w:sz w:val="28"/>
          <w:szCs w:val="28"/>
          <w:lang w:eastAsia="ru-RU"/>
        </w:rPr>
        <w:t xml:space="preserve">.  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Досудебное</w:t>
      </w:r>
      <w:proofErr w:type="gramEnd"/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(внесудебное) обжалование решений и действий (бездействия) органов, предоставляющих муниципальную услугу, а также их должностных лиц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5.1.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Информация для заинтересованных лиц об их праве на 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досудебное (внесудебное) обжалование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Заявители имеют право на обжалование действий (бездействия) и решений органа, предоставляющего муниципальную услугу, должностных лиц органа, предоставляющего муниципальную услугу, либо муниципального служащего, МФЦ, работника МФЦ (далее - жалоба).</w:t>
      </w: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5.2. Предмет жалобы.</w:t>
      </w: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5.2.1. Предметом досудебного (внесудебного) обжалования являются решения и действия (бездействия) Администрации, должностного лица Администрации, либо муниципального служащего, МФЦ, работника МФЦ.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Заявитель может обратиться с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жалобой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том числе в следующих случаях: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2" w:name="dst220"/>
      <w:bookmarkEnd w:id="22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1) нарушение срока регистрации запроса о предоставлении муниципальной услуги, запроса;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3" w:name="dst221"/>
      <w:bookmarkEnd w:id="23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2) нарушение срока предоставления муниципальной услуги</w:t>
      </w:r>
      <w:bookmarkStart w:id="24" w:name="dst102"/>
      <w:bookmarkEnd w:id="24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5" w:name="dst103"/>
      <w:bookmarkEnd w:id="25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6" w:name="dst222"/>
      <w:bookmarkEnd w:id="26"/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proofErr w:type="gramEnd"/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7" w:name="dst105"/>
      <w:bookmarkEnd w:id="27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8" w:name="dst223"/>
      <w:bookmarkEnd w:id="28"/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7) отказ Администрации, должностного лица Администрации, МФЦ,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9" w:name="dst224"/>
      <w:bookmarkEnd w:id="29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30" w:name="dst225"/>
      <w:bookmarkEnd w:id="30"/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5.3. Органы, уполномоченные на рассмотрение жалобы, и должностные лица, которым может быть направлена жалоба.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5.3.1.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Органами, уполномоченными на рассмотрение жалоб являются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46593C" w:rsidRPr="0046593C" w:rsidRDefault="00261577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-Администрация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СМО РК;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-МФЦ либо в соответствующий орган государственной власти (орган местного самоуправления) публично-правового образования, являющийся учредителем МФЦ (далее - учредитель МФЦ)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5.3.2. Жалобы на решения и действия (бездействие) должностных лиц Администрации, муниципальных служащих подаются Главе Администрации. 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Жалобы на решения и действия (бездействие) работника МФЦ подаются руководителю этого МФЦ.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Жалобы на решения и действия (бездействие) МФЦ подаются учредителю МФЦ или должностному лицу, уполномоченному нормативным правовым актом субъекта Российской Федерации.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5.4. Порядок подачи и рассмотрения жалобы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5.4.1. Общие требования к порядку подачи и рассмотрения жалобы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1. Жалоба подается в письменной форме на бумажном носителе, в электронной форме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bookmarkStart w:id="31" w:name="Par314"/>
      <w:bookmarkEnd w:id="31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2. Жалоба на решения и действия (бездействие) Администрации, должностного лица Администрации, муниципального служащего, может быть направлена по почте, через МФЦ, с использованием информационно-телекоммуникационной сети "Интернет", официального сайта Администрации,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Жалоба на решения и действия (бездействие) МФЦ, работника МФЦ может быть направлена по почте, с использованием информационно-телекоммуникационной сети "Интернет", официального сайта МФЦ,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5.4.2.  Жалоба должна содержать: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МФЦ, его руководителя;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3) сведения об обжалуемых решениях и действиях (бездействии) Администрации, должностного Администрации, либо муниципального служащего, МФЦ, работника МФЦ;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4) доводы, на основании которых заявитель не согласен с решением и действием (бездействием) Администрации, должностного лица Администрации, либо муниципального служащего, МФЦ, работника МФЦ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.М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ФЦ, подлежит рассмотрению в течение пятнадцати рабочих дней со дня ее регистрации, а в случае обжалования отказа Администрации, многофункционального центра,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32" w:name="Par336"/>
      <w:bookmarkEnd w:id="32"/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5.6. Перечень оснований для приостановления рассмотрения жалобы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5.6.1.Уполномоченный на рассмотрение жалобы орган отказывает в удовлетворении жалобы в следующих случаях: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наличие решения по жалобе, принятого ранее в отношении того же заявителя и по тому же предмету жалобы.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5.6.2. Уполномоченный на рассмотрение жалобы орган вправе оставить жалобу без ответа в следующих случаях: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если в письменном обращении не указана фамилия гражданина, направившего обращение, и почтовый адрес, по которому должен быть направлен ответ на обращение;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если жалоба подана заявителем в орган, в компетенцию которого не входит принятие решения по жалобе. В этом случае в течение 5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если в письменном обращении заявителя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ранее направляемые обращения направлялись в Администрацию или одному и тому же должностному лицу.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 данном решении уведомляется заявитель, направивший обращение;</w:t>
      </w:r>
      <w:proofErr w:type="gramEnd"/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поставленного в нем вопроса в связи с недопустимостью разглашения указанных сведений.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5.7. Результат рассмотрения жалобы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По результатам рассмотрения жалобы принимается одно из следующих решений: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2) в удовлетворении жалобы отказывается.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5.8. Порядок информирования заявителя о результатах рассмотрения жалобы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Не позднее дня, следующего за днем принятия решения, указанного в п.5.7.,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6593C" w:rsidRPr="00435988" w:rsidRDefault="0046593C" w:rsidP="00435988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9. В случае установления в ходе или по результатам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рассмотрения жалобы признаков состава административного правонарушения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или преступления должностное лицо, работник, наделенные полномочиями по рассмотрению жалоб в соответствии с п.5.3.2., незамедлительно направляют имеющиеся материалы в органы прокуратуры.</w:t>
      </w:r>
    </w:p>
    <w:p w:rsidR="0046593C" w:rsidRPr="0046593C" w:rsidRDefault="0046593C" w:rsidP="00435988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5.9. Порядок обжалования решения по жалобе</w:t>
      </w:r>
    </w:p>
    <w:p w:rsidR="0046593C" w:rsidRPr="0046593C" w:rsidRDefault="0046593C" w:rsidP="00435988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Обжалование решений, принятых в ходе предоставления муниципальной услуги, действий или бездействий специалистов Администрации производится в судебном порядке. Порядок подачи, порядок рассмотрения и порядок разрешения жалоб, направляемых в суды и арбитражные суды, определяются законодательством Российской Федерации о гражданском судопроизводстве и судопроизводстве в арбитражных судах.</w:t>
      </w:r>
    </w:p>
    <w:p w:rsidR="0046593C" w:rsidRPr="00435988" w:rsidRDefault="0046593C" w:rsidP="00435988">
      <w:pPr>
        <w:widowControl w:val="0"/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5.10. Право заявителя на получение информации и документов, необходимых для обоснования и рассмотрения жалобы</w:t>
      </w:r>
    </w:p>
    <w:p w:rsidR="0046593C" w:rsidRPr="0046593C" w:rsidRDefault="0046593C" w:rsidP="00435988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46593C" w:rsidRPr="00435988" w:rsidRDefault="0046593C" w:rsidP="00435988">
      <w:pPr>
        <w:suppressAutoHyphens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5.11. Способы информирования заявителей о порядке подачи и рассмотрения жалобы</w:t>
      </w:r>
    </w:p>
    <w:p w:rsidR="0046593C" w:rsidRPr="0046593C" w:rsidRDefault="0046593C" w:rsidP="0046593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ar-SA"/>
        </w:rPr>
        <w:t>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 услуги, на официальном сайте Администрации, на Едином портале.</w:t>
      </w: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35988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26282F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  <w:t>Приложение  1</w:t>
      </w: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  <w:t>к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</w:t>
      </w:r>
      <w:hyperlink r:id="rId22" w:anchor="sub_1000#sub_1000" w:history="1">
        <w:r w:rsidRPr="0046593C">
          <w:rPr>
            <w:rFonts w:ascii="Times New Roman" w:eastAsia="Calibri" w:hAnsi="Times New Roman" w:cs="Times New Roman"/>
            <w:b/>
            <w:color w:val="0000FF"/>
            <w:sz w:val="28"/>
            <w:szCs w:val="28"/>
            <w:u w:val="single"/>
            <w:lang w:eastAsia="ar-SA"/>
          </w:rPr>
          <w:t>административному регламенту</w:t>
        </w:r>
      </w:hyperlink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  <w:t xml:space="preserve"> </w:t>
      </w:r>
    </w:p>
    <w:p w:rsidR="0046593C" w:rsidRPr="0046593C" w:rsidRDefault="0046593C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Главе </w:t>
      </w:r>
    </w:p>
    <w:p w:rsidR="0046593C" w:rsidRPr="0046593C" w:rsidRDefault="00261577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СМО РК (</w:t>
      </w:r>
      <w:proofErr w:type="spellStart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ахлачи</w:t>
      </w:r>
      <w:proofErr w:type="spellEnd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:rsidR="0046593C" w:rsidRPr="0046593C" w:rsidRDefault="0046593C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от __________________________________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(наименование организации (ИНН/ОГРН),</w:t>
      </w:r>
      <w:proofErr w:type="gramEnd"/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Ф.И.О. физического лица)</w:t>
      </w:r>
      <w:proofErr w:type="gramEnd"/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_____________________________________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(юридический адрес - для юридического лица,</w:t>
      </w:r>
      <w:proofErr w:type="gramEnd"/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адрес регистрации – для физического лица)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_____________________________________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(контактный телефон)</w:t>
      </w:r>
    </w:p>
    <w:p w:rsidR="0046593C" w:rsidRPr="0046593C" w:rsidRDefault="0046593C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>ЗАЯВЛЕНИЕ</w:t>
      </w: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br/>
        <w:t>о предоставлении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Прошу предоставить сведения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предпринимательства":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Документы прошу (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нужное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отметить в квадрате):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8820"/>
      </w:tblGrid>
      <w:tr w:rsidR="0046593C" w:rsidRPr="0046593C" w:rsidTr="00BF119E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вручить мне лично или представителю</w:t>
            </w:r>
          </w:p>
        </w:tc>
      </w:tr>
      <w:tr w:rsidR="0046593C" w:rsidRPr="0046593C" w:rsidTr="00BF119E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почтовым отправлением по адресу:</w:t>
            </w:r>
          </w:p>
        </w:tc>
      </w:tr>
    </w:tbl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                         __________________                              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(подпись заявителя)                                (полностью Ф.И.О.)                                            (дата)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35988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C41EA7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26282F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  <w:t>Приложение 2</w:t>
      </w:r>
    </w:p>
    <w:p w:rsidR="0046593C" w:rsidRPr="0046593C" w:rsidRDefault="0046593C" w:rsidP="0046593C">
      <w:pPr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 xml:space="preserve">к </w:t>
      </w:r>
      <w:hyperlink r:id="rId23" w:anchor="sub_1000#sub_1000" w:history="1">
        <w:r w:rsidRPr="0046593C">
          <w:rPr>
            <w:rFonts w:ascii="Times New Roman" w:eastAsia="Calibri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административному регламенту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>Блок-схема</w:t>
      </w: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br/>
        <w:t>предоставления муниципальной услуги 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280"/>
        <w:gridCol w:w="280"/>
        <w:gridCol w:w="1680"/>
        <w:gridCol w:w="530"/>
        <w:gridCol w:w="280"/>
        <w:gridCol w:w="338"/>
        <w:gridCol w:w="532"/>
        <w:gridCol w:w="1960"/>
        <w:gridCol w:w="280"/>
        <w:gridCol w:w="280"/>
        <w:gridCol w:w="816"/>
        <w:gridCol w:w="283"/>
      </w:tblGrid>
      <w:tr w:rsidR="0046593C" w:rsidRPr="0046593C" w:rsidTr="00435988">
        <w:trPr>
          <w:gridAfter w:val="1"/>
          <w:wAfter w:w="283" w:type="dxa"/>
        </w:trPr>
        <w:tc>
          <w:tcPr>
            <w:tcW w:w="93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Прием и регистрация заявления</w:t>
            </w:r>
          </w:p>
        </w:tc>
      </w:tr>
      <w:tr w:rsidR="0046593C" w:rsidRPr="0046593C" w:rsidTr="00435988">
        <w:trPr>
          <w:gridAfter w:val="1"/>
          <w:wAfter w:w="283" w:type="dxa"/>
        </w:trPr>
        <w:tc>
          <w:tcPr>
            <w:tcW w:w="515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0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435988">
        <w:trPr>
          <w:gridAfter w:val="1"/>
          <w:wAfter w:w="283" w:type="dxa"/>
        </w:trPr>
        <w:tc>
          <w:tcPr>
            <w:tcW w:w="48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38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435988">
        <w:trPr>
          <w:gridAfter w:val="1"/>
          <w:wAfter w:w="283" w:type="dxa"/>
        </w:trPr>
        <w:tc>
          <w:tcPr>
            <w:tcW w:w="93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Рассмотрение заявления и принятие решения по заявлению</w:t>
            </w:r>
          </w:p>
        </w:tc>
      </w:tr>
      <w:tr w:rsidR="0046593C" w:rsidRPr="0046593C" w:rsidTr="00435988"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435988"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435988">
        <w:tc>
          <w:tcPr>
            <w:tcW w:w="96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</w:tr>
      <w:tr w:rsidR="0046593C" w:rsidRPr="0046593C" w:rsidTr="00435988"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435988"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435988">
        <w:tc>
          <w:tcPr>
            <w:tcW w:w="96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Выдача (направление) результата муниципальной услуги Заявителю</w:t>
            </w:r>
          </w:p>
        </w:tc>
      </w:tr>
    </w:tbl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35988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962"/>
        <w:jc w:val="righ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lastRenderedPageBreak/>
        <w:t xml:space="preserve">Приложение 3 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4962"/>
        <w:jc w:val="righ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к</w:t>
      </w:r>
      <w:r w:rsidRPr="0046593C">
        <w:rPr>
          <w:rFonts w:ascii="Times New Roman" w:eastAsia="Calibri" w:hAnsi="Times New Roman" w:cs="Times New Roman"/>
          <w:b/>
          <w:color w:val="000000"/>
          <w:spacing w:val="5"/>
          <w:sz w:val="28"/>
          <w:szCs w:val="28"/>
          <w:lang w:eastAsia="zh-CN"/>
        </w:rPr>
        <w:t xml:space="preserve"> административному регламенту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 </w:t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РАСПИСКА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в получении документов на предоставление муниципальной услуги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Приняты в работу следующие документы:                                                            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1.________________________________________________________________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2.________________________________________________________________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3.________________________________________________________________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4.________________________________________________________________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Документы представлены на приеме ___________ 20 __ г.                                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Выдана расписка в получении документов ____________ 20 __ г. № 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Расписку получил ______________ 20 __ г. ____________________________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(подпись заявителя)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(должность, Ф.И.О. должностного лица)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46593C" w:rsidRPr="0046593C" w:rsidRDefault="0046593C" w:rsidP="0046593C">
      <w:pPr>
        <w:shd w:val="clear" w:color="auto" w:fill="FFFFFF"/>
        <w:spacing w:after="24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(подпись </w:t>
      </w:r>
      <w:proofErr w:type="gramStart"/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принявшего</w:t>
      </w:r>
      <w:proofErr w:type="gramEnd"/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заявление)</w:t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A4D01" w:rsidRPr="0046593C" w:rsidRDefault="009A4D01">
      <w:pPr>
        <w:rPr>
          <w:rFonts w:ascii="Times New Roman" w:hAnsi="Times New Roman" w:cs="Times New Roman"/>
          <w:sz w:val="28"/>
          <w:szCs w:val="28"/>
        </w:rPr>
      </w:pPr>
    </w:p>
    <w:sectPr w:rsidR="009A4D01" w:rsidRPr="0046593C" w:rsidSect="00E92A03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-1003"/>
        </w:tabs>
        <w:ind w:left="786" w:hanging="360"/>
      </w:pPr>
      <w:rPr>
        <w:rFonts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-1003"/>
        </w:tabs>
        <w:ind w:left="1506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left"/>
      <w:pPr>
        <w:tabs>
          <w:tab w:val="num" w:pos="-1003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1003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1003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-1003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1003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1003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-1003"/>
        </w:tabs>
        <w:ind w:left="6546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93C"/>
    <w:rsid w:val="00142645"/>
    <w:rsid w:val="001B77D2"/>
    <w:rsid w:val="00261577"/>
    <w:rsid w:val="003C6CF8"/>
    <w:rsid w:val="00435988"/>
    <w:rsid w:val="0046593C"/>
    <w:rsid w:val="00587A71"/>
    <w:rsid w:val="009A4D01"/>
    <w:rsid w:val="00BF119E"/>
    <w:rsid w:val="00C2095B"/>
    <w:rsid w:val="00C41EA7"/>
    <w:rsid w:val="00E9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9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9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80.253.4.49/document?id=47558582&amp;sub=0" TargetMode="External"/><Relationship Id="rId13" Type="http://schemas.openxmlformats.org/officeDocument/2006/relationships/hyperlink" Target="http://80.253.4.49/document?id=12054854&amp;sub=0" TargetMode="External"/><Relationship Id="rId18" Type="http://schemas.openxmlformats.org/officeDocument/2006/relationships/hyperlink" Target="consultantplus://offline/ref=1BDB994723FE8A2A5C2A977E5B1A6D0FD52D014751949B3CE3C7C1EF552676952840729519EFF3B4O6h3I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7" Type="http://schemas.openxmlformats.org/officeDocument/2006/relationships/hyperlink" Target="mailto:Krpar@yandex.ru" TargetMode="External"/><Relationship Id="rId12" Type="http://schemas.openxmlformats.org/officeDocument/2006/relationships/hyperlink" Target="http://80.253.4.49/document?id=94874&amp;sub=0" TargetMode="External"/><Relationship Id="rId17" Type="http://schemas.openxmlformats.org/officeDocument/2006/relationships/hyperlink" Target="http://80.253.4.49/document?id=12084522&amp;sub=2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296156/a593eaab768d34bf2d7419322eac79481e73cf03/" TargetMode="External"/><Relationship Id="rId20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80.253.4.49/document?id=12048567&amp;sub=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23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10" Type="http://schemas.openxmlformats.org/officeDocument/2006/relationships/hyperlink" Target="https://www.gosuslugi.ru/" TargetMode="External"/><Relationship Id="rId19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gu.egov08.ru/" TargetMode="External"/><Relationship Id="rId14" Type="http://schemas.openxmlformats.org/officeDocument/2006/relationships/hyperlink" Target="http://80.253.4.49/document?id=70190064&amp;sub=0" TargetMode="External"/><Relationship Id="rId22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22</Pages>
  <Words>7758</Words>
  <Characters>44224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вугар</dc:creator>
  <cp:lastModifiedBy>вугар</cp:lastModifiedBy>
  <cp:revision>5</cp:revision>
  <cp:lastPrinted>2018-11-08T11:41:00Z</cp:lastPrinted>
  <dcterms:created xsi:type="dcterms:W3CDTF">2018-09-13T14:19:00Z</dcterms:created>
  <dcterms:modified xsi:type="dcterms:W3CDTF">2018-11-08T11:48:00Z</dcterms:modified>
</cp:coreProperties>
</file>