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709" w:rsidRDefault="00813709" w:rsidP="00813709">
      <w:pPr>
        <w:ind w:left="360"/>
        <w:jc w:val="right"/>
        <w:rPr>
          <w:b/>
        </w:rPr>
      </w:pPr>
      <w:r>
        <w:rPr>
          <w:b/>
        </w:rPr>
        <w:t>Приложение №8</w:t>
      </w:r>
    </w:p>
    <w:p w:rsidR="00813709" w:rsidRDefault="00813709" w:rsidP="00813709">
      <w:pPr>
        <w:ind w:left="360"/>
        <w:rPr>
          <w:b/>
        </w:rPr>
      </w:pPr>
    </w:p>
    <w:p w:rsidR="00813709" w:rsidRDefault="00813709" w:rsidP="00813709">
      <w:pPr>
        <w:ind w:left="360"/>
        <w:rPr>
          <w:b/>
        </w:rPr>
      </w:pPr>
    </w:p>
    <w:p w:rsidR="00813709" w:rsidRDefault="00813709" w:rsidP="00813709">
      <w:pPr>
        <w:ind w:left="360"/>
        <w:rPr>
          <w:b/>
        </w:rPr>
      </w:pPr>
    </w:p>
    <w:tbl>
      <w:tblPr>
        <w:tblW w:w="1099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844"/>
        <w:gridCol w:w="1843"/>
        <w:gridCol w:w="850"/>
        <w:gridCol w:w="1701"/>
        <w:gridCol w:w="251"/>
        <w:gridCol w:w="236"/>
        <w:gridCol w:w="236"/>
        <w:gridCol w:w="269"/>
        <w:gridCol w:w="567"/>
        <w:gridCol w:w="530"/>
        <w:gridCol w:w="313"/>
        <w:gridCol w:w="444"/>
        <w:gridCol w:w="273"/>
        <w:gridCol w:w="567"/>
        <w:gridCol w:w="190"/>
        <w:gridCol w:w="93"/>
        <w:gridCol w:w="597"/>
        <w:gridCol w:w="190"/>
      </w:tblGrid>
      <w:tr w:rsidR="00813709" w:rsidTr="00201941">
        <w:trPr>
          <w:trHeight w:val="900"/>
        </w:trPr>
        <w:tc>
          <w:tcPr>
            <w:tcW w:w="1011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3709" w:rsidRDefault="00813709" w:rsidP="00813709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Распределение   субвенции предоставляемой бюджету Краснопартизанского СМО для обеспечения осуществления отдельных государственных полномочий из федерального бюджета на 2018 год. 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3709" w:rsidRDefault="00813709" w:rsidP="00201941">
            <w:pPr>
              <w:rPr>
                <w:sz w:val="20"/>
                <w:szCs w:val="20"/>
              </w:rPr>
            </w:pPr>
          </w:p>
        </w:tc>
      </w:tr>
      <w:tr w:rsidR="00813709" w:rsidTr="00201941">
        <w:trPr>
          <w:gridAfter w:val="1"/>
          <w:wAfter w:w="190" w:type="dxa"/>
          <w:trHeight w:val="67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8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sz w:val="20"/>
                <w:szCs w:val="20"/>
              </w:rPr>
            </w:pPr>
          </w:p>
          <w:p w:rsidR="00813709" w:rsidRDefault="00813709" w:rsidP="002019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(тыс. руб.)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3709" w:rsidRDefault="00813709" w:rsidP="00201941">
            <w:pPr>
              <w:rPr>
                <w:sz w:val="20"/>
                <w:szCs w:val="20"/>
              </w:rPr>
            </w:pPr>
          </w:p>
        </w:tc>
      </w:tr>
      <w:tr w:rsidR="00813709" w:rsidTr="00201941">
        <w:trPr>
          <w:gridAfter w:val="2"/>
          <w:wAfter w:w="787" w:type="dxa"/>
          <w:trHeight w:val="585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 субвенций  из  Фонда  компенсаций  областного  бюджета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Классификация  доходов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Сумма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расходов  за  счет  субвенций  Фонда  компенсаций  областного  бюджета</w:t>
            </w:r>
          </w:p>
        </w:tc>
        <w:tc>
          <w:tcPr>
            <w:tcW w:w="31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Классификация расходов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Сумма </w:t>
            </w:r>
          </w:p>
        </w:tc>
      </w:tr>
      <w:tr w:rsidR="00813709" w:rsidTr="00201941">
        <w:trPr>
          <w:gridAfter w:val="2"/>
          <w:wAfter w:w="787" w:type="dxa"/>
          <w:trHeight w:val="76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09" w:rsidRDefault="00813709" w:rsidP="002019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09" w:rsidRDefault="00813709" w:rsidP="002019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2018</w:t>
            </w:r>
          </w:p>
          <w:p w:rsidR="00813709" w:rsidRDefault="00813709" w:rsidP="002019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09" w:rsidRDefault="00813709" w:rsidP="002019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подраздел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Целевая статья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Вид расходов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2 018</w:t>
            </w:r>
          </w:p>
          <w:p w:rsidR="00813709" w:rsidRDefault="00813709" w:rsidP="002019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год</w:t>
            </w:r>
          </w:p>
        </w:tc>
      </w:tr>
      <w:tr w:rsidR="00813709" w:rsidTr="00201941">
        <w:trPr>
          <w:gridAfter w:val="2"/>
          <w:wAfter w:w="787" w:type="dxa"/>
          <w:trHeight w:val="151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09" w:rsidRDefault="00813709" w:rsidP="00201941">
            <w:pPr>
              <w:rPr>
                <w:sz w:val="20"/>
                <w:szCs w:val="20"/>
              </w:rPr>
            </w:pPr>
            <w:r w:rsidRPr="00B2352C">
              <w:rPr>
                <w:sz w:val="20"/>
                <w:szCs w:val="20"/>
              </w:rPr>
              <w:t>Субвенции бюджетам поселений  на осуществление государственных полномочий по первичному воинскому  учету на территориях, где отсутствуют военные комиссариаты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09" w:rsidRDefault="00011179" w:rsidP="000111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2 02 35118 </w:t>
            </w:r>
            <w:bookmarkStart w:id="0" w:name="_GoBack"/>
            <w:bookmarkEnd w:id="0"/>
            <w:r>
              <w:rPr>
                <w:sz w:val="20"/>
                <w:szCs w:val="20"/>
              </w:rPr>
              <w:t>10</w:t>
            </w:r>
            <w:r w:rsidR="00813709">
              <w:rPr>
                <w:sz w:val="20"/>
                <w:szCs w:val="20"/>
              </w:rPr>
              <w:t xml:space="preserve"> 0000 151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09" w:rsidRDefault="00813709" w:rsidP="002019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</w:t>
            </w:r>
            <w:r w:rsidRPr="00B2352C">
              <w:rPr>
                <w:sz w:val="20"/>
                <w:szCs w:val="20"/>
              </w:rPr>
              <w:t>Расходы на осуществление первичного воинского учета на территориях, где отсутствуют военные комиссариаты в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0203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7810451180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51,6</w:t>
            </w:r>
          </w:p>
        </w:tc>
      </w:tr>
    </w:tbl>
    <w:p w:rsidR="00813709" w:rsidRDefault="00813709" w:rsidP="00813709">
      <w:pPr>
        <w:ind w:left="360"/>
        <w:rPr>
          <w:b/>
        </w:rPr>
      </w:pPr>
    </w:p>
    <w:p w:rsidR="00813709" w:rsidRDefault="00813709" w:rsidP="00813709">
      <w:pPr>
        <w:ind w:left="360"/>
        <w:rPr>
          <w:b/>
        </w:rPr>
      </w:pPr>
    </w:p>
    <w:p w:rsidR="00813709" w:rsidRDefault="00813709" w:rsidP="00813709">
      <w:pPr>
        <w:ind w:left="360"/>
        <w:rPr>
          <w:b/>
        </w:rPr>
      </w:pPr>
    </w:p>
    <w:p w:rsidR="00813709" w:rsidRDefault="00813709" w:rsidP="00813709">
      <w:pPr>
        <w:ind w:left="360"/>
        <w:rPr>
          <w:b/>
        </w:rPr>
      </w:pPr>
    </w:p>
    <w:p w:rsidR="00813709" w:rsidRDefault="00813709" w:rsidP="00813709">
      <w:pPr>
        <w:ind w:left="360"/>
        <w:rPr>
          <w:b/>
        </w:rPr>
      </w:pPr>
    </w:p>
    <w:p w:rsidR="004C7749" w:rsidRDefault="004C7749"/>
    <w:sectPr w:rsidR="004C7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等线 Light">
    <w:panose1 w:val="00000000000000000000"/>
    <w:charset w:val="86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等线"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709"/>
    <w:rsid w:val="00011179"/>
    <w:rsid w:val="004C7749"/>
    <w:rsid w:val="0081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7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70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370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7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70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370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1</cp:lastModifiedBy>
  <cp:revision>3</cp:revision>
  <cp:lastPrinted>2017-12-29T10:22:00Z</cp:lastPrinted>
  <dcterms:created xsi:type="dcterms:W3CDTF">2017-12-26T14:55:00Z</dcterms:created>
  <dcterms:modified xsi:type="dcterms:W3CDTF">2017-12-29T10:22:00Z</dcterms:modified>
</cp:coreProperties>
</file>