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AF3FDF" w:rsidRPr="00D10BA8" w:rsidTr="002F1325">
        <w:trPr>
          <w:trHeight w:val="1763"/>
        </w:trPr>
        <w:tc>
          <w:tcPr>
            <w:tcW w:w="3831" w:type="dxa"/>
          </w:tcPr>
          <w:p w:rsidR="00AF3FDF" w:rsidRPr="00D10BA8" w:rsidRDefault="00AF3FD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AF3FDF" w:rsidRPr="00D10BA8" w:rsidRDefault="00AF3FDF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AF3FDF" w:rsidRPr="00D10BA8" w:rsidRDefault="00AF3FD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AF3FDF" w:rsidRPr="00D10BA8" w:rsidRDefault="00AF3FD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AF3FDF" w:rsidRPr="00D10BA8" w:rsidRDefault="00AF3FDF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AF3FDF" w:rsidRPr="00D10BA8" w:rsidRDefault="00AF3FD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AF3FDF" w:rsidRPr="00D10BA8" w:rsidRDefault="00AF3FD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AF3FDF" w:rsidRPr="00D10BA8" w:rsidRDefault="00AF3FD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AF3FDF" w:rsidRPr="00D10BA8" w:rsidRDefault="00AF3FDF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AF3FDF" w:rsidRPr="00D10BA8" w:rsidRDefault="00AF3FD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F3FDF" w:rsidRPr="00D10BA8" w:rsidTr="002F1325">
        <w:trPr>
          <w:trHeight w:val="185"/>
        </w:trPr>
        <w:tc>
          <w:tcPr>
            <w:tcW w:w="9991" w:type="dxa"/>
            <w:gridSpan w:val="3"/>
          </w:tcPr>
          <w:p w:rsidR="00AF3FDF" w:rsidRPr="00D10BA8" w:rsidRDefault="00AF3FD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AF3FDF" w:rsidRPr="00D10BA8" w:rsidRDefault="00AF3FDF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AF3FDF" w:rsidRPr="00D10BA8" w:rsidRDefault="00AF3FDF" w:rsidP="00AF3FDF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AF3FDF" w:rsidRPr="00D10BA8" w:rsidRDefault="00AF3FDF" w:rsidP="00AF3FDF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29</w:t>
      </w:r>
    </w:p>
    <w:p w:rsidR="00AF3FDF" w:rsidRPr="00D10BA8" w:rsidRDefault="00AF3FDF" w:rsidP="00AF3FDF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AF3FDF" w:rsidRPr="00D10BA8" w:rsidRDefault="00AF3FDF" w:rsidP="00AF3FDF">
      <w:pPr>
        <w:rPr>
          <w:rFonts w:ascii="Times New Roman" w:hAnsi="Times New Roman"/>
          <w:b/>
          <w:bCs/>
        </w:rPr>
      </w:pPr>
    </w:p>
    <w:p w:rsidR="00AF3FDF" w:rsidRDefault="00AF3FDF" w:rsidP="00AF3FDF">
      <w:pPr>
        <w:ind w:firstLine="0"/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D10BA8">
        <w:rPr>
          <w:rFonts w:ascii="Times New Roman" w:hAnsi="Times New Roman"/>
          <w:b/>
        </w:rPr>
        <w:t>.К</w:t>
      </w:r>
      <w:proofErr w:type="gramEnd"/>
      <w:r w:rsidRPr="00D10BA8">
        <w:rPr>
          <w:rFonts w:ascii="Times New Roman" w:hAnsi="Times New Roman"/>
          <w:b/>
        </w:rPr>
        <w:t xml:space="preserve">расный Партизан   </w:t>
      </w:r>
    </w:p>
    <w:p w:rsidR="00AF3FDF" w:rsidRPr="002C5A46" w:rsidRDefault="00AF3FDF" w:rsidP="00AF3FDF">
      <w:pPr>
        <w:ind w:firstLine="0"/>
        <w:rPr>
          <w:rFonts w:ascii="Times New Roman" w:hAnsi="Times New Roman"/>
          <w:b/>
        </w:rPr>
      </w:pPr>
    </w:p>
    <w:p w:rsidR="00AF3FDF" w:rsidRPr="00821092" w:rsidRDefault="00AF3FDF" w:rsidP="00AF3FDF">
      <w:pPr>
        <w:pStyle w:val="a3"/>
        <w:jc w:val="left"/>
        <w:rPr>
          <w:rFonts w:ascii="Times New Roman" w:hAnsi="Times New Roman" w:cs="Times New Roman"/>
          <w:b/>
        </w:rPr>
      </w:pPr>
      <w:r w:rsidRPr="00821092">
        <w:rPr>
          <w:rFonts w:ascii="Times New Roman" w:hAnsi="Times New Roman" w:cs="Times New Roman"/>
          <w:b/>
        </w:rPr>
        <w:t xml:space="preserve">О порядке оповещения и информирования населения </w:t>
      </w:r>
      <w:proofErr w:type="gramStart"/>
      <w:r w:rsidRPr="00821092">
        <w:rPr>
          <w:rFonts w:ascii="Times New Roman" w:hAnsi="Times New Roman" w:cs="Times New Roman"/>
          <w:b/>
        </w:rPr>
        <w:t>в</w:t>
      </w:r>
      <w:proofErr w:type="gramEnd"/>
      <w:r w:rsidRPr="00821092">
        <w:rPr>
          <w:rFonts w:ascii="Times New Roman" w:hAnsi="Times New Roman" w:cs="Times New Roman"/>
          <w:b/>
        </w:rPr>
        <w:t xml:space="preserve"> </w:t>
      </w:r>
    </w:p>
    <w:p w:rsidR="00AF3FDF" w:rsidRPr="00821092" w:rsidRDefault="00AF3FDF" w:rsidP="00AF3FDF">
      <w:pPr>
        <w:pStyle w:val="a3"/>
        <w:jc w:val="left"/>
        <w:rPr>
          <w:rFonts w:ascii="Times New Roman" w:hAnsi="Times New Roman" w:cs="Times New Roman"/>
          <w:b/>
        </w:rPr>
      </w:pPr>
      <w:r w:rsidRPr="00821092">
        <w:rPr>
          <w:rFonts w:ascii="Times New Roman" w:hAnsi="Times New Roman" w:cs="Times New Roman"/>
          <w:b/>
        </w:rPr>
        <w:t xml:space="preserve">чрезвычайных </w:t>
      </w:r>
      <w:proofErr w:type="gramStart"/>
      <w:r w:rsidRPr="00821092">
        <w:rPr>
          <w:rFonts w:ascii="Times New Roman" w:hAnsi="Times New Roman" w:cs="Times New Roman"/>
          <w:b/>
        </w:rPr>
        <w:t>ситуациях</w:t>
      </w:r>
      <w:proofErr w:type="gramEnd"/>
      <w:r w:rsidRPr="00821092">
        <w:rPr>
          <w:rFonts w:ascii="Times New Roman" w:hAnsi="Times New Roman" w:cs="Times New Roman"/>
          <w:b/>
        </w:rPr>
        <w:t xml:space="preserve"> мирного и военного времени</w:t>
      </w:r>
    </w:p>
    <w:p w:rsidR="00AF3FDF" w:rsidRPr="00821092" w:rsidRDefault="00AF3FDF" w:rsidP="00AF3FDF">
      <w:pPr>
        <w:jc w:val="center"/>
        <w:rPr>
          <w:rFonts w:ascii="Times New Roman" w:hAnsi="Times New Roman"/>
        </w:rPr>
      </w:pPr>
    </w:p>
    <w:p w:rsidR="00AF3FDF" w:rsidRPr="00821092" w:rsidRDefault="00AF3FDF" w:rsidP="00AF3FDF">
      <w:pPr>
        <w:jc w:val="center"/>
        <w:rPr>
          <w:rFonts w:ascii="Times New Roman" w:hAnsi="Times New Roman"/>
        </w:rPr>
      </w:pPr>
    </w:p>
    <w:p w:rsidR="00AF3FDF" w:rsidRPr="00821092" w:rsidRDefault="00AF3FDF" w:rsidP="00AF3FDF">
      <w:pPr>
        <w:rPr>
          <w:rFonts w:ascii="Times New Roman" w:hAnsi="Times New Roman"/>
        </w:rPr>
      </w:pPr>
      <w:r w:rsidRPr="00821092">
        <w:rPr>
          <w:rFonts w:ascii="Times New Roman" w:hAnsi="Times New Roman"/>
        </w:rPr>
        <w:tab/>
      </w:r>
      <w:r w:rsidRPr="00821092">
        <w:rPr>
          <w:rFonts w:ascii="Times New Roman" w:hAnsi="Times New Roman"/>
          <w:sz w:val="28"/>
          <w:szCs w:val="28"/>
        </w:rPr>
        <w:t>Во исполнение Федерального закона от 12 февраля 1998г. №28-ФЗ “О гражданской обороне”, Федерального закона от 21.12.1994г. № 68-ФЗ, а также в целях совершенствования системы опо</w:t>
      </w:r>
      <w:r>
        <w:rPr>
          <w:rFonts w:ascii="Times New Roman" w:hAnsi="Times New Roman"/>
          <w:sz w:val="28"/>
          <w:szCs w:val="28"/>
        </w:rPr>
        <w:t>вещения населения Краснопартизан</w:t>
      </w:r>
      <w:r w:rsidRPr="00821092">
        <w:rPr>
          <w:rFonts w:ascii="Times New Roman" w:hAnsi="Times New Roman"/>
          <w:sz w:val="28"/>
          <w:szCs w:val="28"/>
        </w:rPr>
        <w:t>ского сельского муниципального образования Республики Калмыкия в чрезвычайных ситуациях мирного и военного времени:</w:t>
      </w:r>
    </w:p>
    <w:p w:rsidR="00AF3FDF" w:rsidRPr="00821092" w:rsidRDefault="00AF3FDF" w:rsidP="00AF3FDF">
      <w:pPr>
        <w:tabs>
          <w:tab w:val="left" w:pos="360"/>
        </w:tabs>
        <w:ind w:left="360" w:hanging="720"/>
        <w:rPr>
          <w:rFonts w:ascii="Times New Roman" w:hAnsi="Times New Roman"/>
        </w:rPr>
      </w:pPr>
      <w:r w:rsidRPr="00821092">
        <w:rPr>
          <w:rFonts w:ascii="Times New Roman" w:hAnsi="Times New Roman"/>
          <w:sz w:val="28"/>
          <w:szCs w:val="28"/>
        </w:rPr>
        <w:tab/>
      </w:r>
      <w:r w:rsidRPr="00821092">
        <w:rPr>
          <w:rFonts w:ascii="Times New Roman" w:hAnsi="Times New Roman"/>
          <w:sz w:val="28"/>
          <w:szCs w:val="28"/>
        </w:rPr>
        <w:tab/>
        <w:t>1. Комиссии по предупреждению и ликвидации чрезвычайных ситуаций и обеспечения пожарной безопасности, уполномоченному по делам ГО и ЧС</w:t>
      </w:r>
      <w:proofErr w:type="gramStart"/>
      <w:r w:rsidRPr="00821092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F3FDF" w:rsidRPr="00821092" w:rsidRDefault="00AF3FDF" w:rsidP="00AF3FDF">
      <w:pPr>
        <w:rPr>
          <w:rFonts w:ascii="Times New Roman" w:hAnsi="Times New Roman"/>
        </w:rPr>
      </w:pPr>
      <w:r w:rsidRPr="00821092">
        <w:rPr>
          <w:rFonts w:ascii="Times New Roman" w:hAnsi="Times New Roman"/>
          <w:sz w:val="28"/>
          <w:szCs w:val="28"/>
        </w:rPr>
        <w:tab/>
        <w:t>- разработать организационные мероприятия по оповещению и информированию населения.</w:t>
      </w:r>
    </w:p>
    <w:p w:rsidR="00AF3FDF" w:rsidRPr="00821092" w:rsidRDefault="00AF3FDF" w:rsidP="00AF3FDF">
      <w:pPr>
        <w:pStyle w:val="21"/>
        <w:ind w:left="0"/>
      </w:pPr>
      <w:r w:rsidRPr="00821092">
        <w:rPr>
          <w:szCs w:val="28"/>
        </w:rPr>
        <w:tab/>
        <w:t>- ежегодно проводить практические тренировки по передаче сигналов гражданской обороны и информации оповещения с применением технических сре</w:t>
      </w:r>
      <w:proofErr w:type="gramStart"/>
      <w:r w:rsidRPr="00821092">
        <w:rPr>
          <w:szCs w:val="28"/>
        </w:rPr>
        <w:t>дств св</w:t>
      </w:r>
      <w:proofErr w:type="gramEnd"/>
      <w:r w:rsidRPr="00821092">
        <w:rPr>
          <w:szCs w:val="28"/>
        </w:rPr>
        <w:t>язи и организационных мероприятий.</w:t>
      </w:r>
    </w:p>
    <w:p w:rsidR="00AF3FDF" w:rsidRPr="00821092" w:rsidRDefault="00AF3FDF" w:rsidP="00AF3FDF">
      <w:pPr>
        <w:pStyle w:val="21"/>
        <w:ind w:hanging="360"/>
      </w:pPr>
      <w:r w:rsidRPr="00821092">
        <w:rPr>
          <w:szCs w:val="28"/>
        </w:rPr>
        <w:tab/>
        <w:t xml:space="preserve">   2. Определить посыльными для оповещения населения следующих лиц: </w:t>
      </w:r>
    </w:p>
    <w:p w:rsidR="00AF3FDF" w:rsidRPr="00821092" w:rsidRDefault="00AF3FDF" w:rsidP="00AF3FDF">
      <w:pPr>
        <w:pStyle w:val="21"/>
        <w:ind w:hanging="360"/>
        <w:rPr>
          <w:szCs w:val="28"/>
        </w:rPr>
      </w:pPr>
    </w:p>
    <w:p w:rsidR="00AF3FDF" w:rsidRPr="00821092" w:rsidRDefault="00AF3FDF" w:rsidP="00AF3FDF">
      <w:pPr>
        <w:pStyle w:val="21"/>
        <w:ind w:hanging="360"/>
      </w:pPr>
      <w:r w:rsidRPr="00821092">
        <w:rPr>
          <w:szCs w:val="28"/>
        </w:rPr>
        <w:t xml:space="preserve"> </w:t>
      </w:r>
      <w:r>
        <w:rPr>
          <w:szCs w:val="28"/>
        </w:rPr>
        <w:t>- Бабенко Анастасия Николаевна - специалист Краснопартизан</w:t>
      </w:r>
      <w:r w:rsidRPr="00821092">
        <w:rPr>
          <w:szCs w:val="28"/>
        </w:rPr>
        <w:t xml:space="preserve">ского СМО </w:t>
      </w:r>
    </w:p>
    <w:p w:rsidR="00AF3FDF" w:rsidRPr="00821092" w:rsidRDefault="00AF3FDF" w:rsidP="00AF3FDF">
      <w:pPr>
        <w:pStyle w:val="21"/>
        <w:ind w:hanging="360"/>
        <w:rPr>
          <w:szCs w:val="28"/>
        </w:rPr>
      </w:pPr>
      <w:r>
        <w:rPr>
          <w:szCs w:val="28"/>
        </w:rPr>
        <w:t xml:space="preserve">-  </w:t>
      </w:r>
      <w:proofErr w:type="gramStart"/>
      <w:r>
        <w:rPr>
          <w:szCs w:val="28"/>
        </w:rPr>
        <w:t>Бодрых</w:t>
      </w:r>
      <w:proofErr w:type="gramEnd"/>
      <w:r>
        <w:rPr>
          <w:szCs w:val="28"/>
        </w:rPr>
        <w:t xml:space="preserve"> Наталия Алексеевна – техничка Краснопартизанского СМО</w:t>
      </w:r>
    </w:p>
    <w:p w:rsidR="00AF3FDF" w:rsidRPr="00821092" w:rsidRDefault="00AF3FDF" w:rsidP="00AF3FDF">
      <w:pPr>
        <w:pStyle w:val="21"/>
        <w:ind w:hanging="720"/>
        <w:rPr>
          <w:sz w:val="24"/>
          <w:szCs w:val="28"/>
        </w:rPr>
      </w:pPr>
    </w:p>
    <w:p w:rsidR="00AF3FDF" w:rsidRPr="00821092" w:rsidRDefault="00AF3FDF" w:rsidP="00AF3FDF">
      <w:pPr>
        <w:rPr>
          <w:rFonts w:ascii="Times New Roman" w:hAnsi="Times New Roman"/>
          <w:sz w:val="24"/>
          <w:szCs w:val="28"/>
        </w:rPr>
      </w:pPr>
    </w:p>
    <w:p w:rsidR="00AF3FDF" w:rsidRPr="00821092" w:rsidRDefault="00AF3FDF" w:rsidP="00AF3FDF">
      <w:pPr>
        <w:rPr>
          <w:rFonts w:ascii="Times New Roman" w:hAnsi="Times New Roman"/>
        </w:rPr>
      </w:pPr>
      <w:r w:rsidRPr="00821092">
        <w:rPr>
          <w:rFonts w:ascii="Times New Roman" w:hAnsi="Times New Roman"/>
          <w:szCs w:val="28"/>
        </w:rPr>
        <w:tab/>
      </w:r>
    </w:p>
    <w:p w:rsidR="00AF3FDF" w:rsidRPr="00821092" w:rsidRDefault="00AF3FDF" w:rsidP="00AF3FDF">
      <w:pPr>
        <w:rPr>
          <w:rFonts w:ascii="Times New Roman" w:hAnsi="Times New Roman"/>
          <w:szCs w:val="28"/>
        </w:rPr>
      </w:pPr>
    </w:p>
    <w:p w:rsidR="00AF3FDF" w:rsidRPr="00821092" w:rsidRDefault="00AF3FDF" w:rsidP="00AF3FDF">
      <w:pPr>
        <w:rPr>
          <w:rFonts w:ascii="Times New Roman" w:hAnsi="Times New Roman"/>
          <w:szCs w:val="28"/>
        </w:rPr>
      </w:pPr>
    </w:p>
    <w:p w:rsidR="00AF3FDF" w:rsidRPr="00821092" w:rsidRDefault="00AF3FDF" w:rsidP="00AF3FDF">
      <w:pPr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b/>
          <w:bCs/>
          <w:color w:val="000000"/>
          <w:sz w:val="24"/>
          <w:szCs w:val="24"/>
        </w:rPr>
        <w:t>Глава (ахлачи)</w:t>
      </w:r>
    </w:p>
    <w:p w:rsidR="00AF3FDF" w:rsidRPr="00821092" w:rsidRDefault="00AF3FDF" w:rsidP="00AF3FDF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Краснопартизан</w:t>
      </w:r>
      <w:r w:rsidRPr="00821092">
        <w:rPr>
          <w:rFonts w:ascii="Times New Roman" w:hAnsi="Times New Roman"/>
          <w:b/>
          <w:bCs/>
          <w:color w:val="000000"/>
          <w:sz w:val="24"/>
          <w:szCs w:val="24"/>
        </w:rPr>
        <w:t>ского  сельского</w:t>
      </w:r>
    </w:p>
    <w:p w:rsidR="00AF3FDF" w:rsidRPr="00821092" w:rsidRDefault="00AF3FDF" w:rsidP="00AF3FDF">
      <w:pPr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муниципального образования </w:t>
      </w:r>
    </w:p>
    <w:p w:rsidR="00AF3FDF" w:rsidRPr="00821092" w:rsidRDefault="00AF3FDF" w:rsidP="00AF3FDF">
      <w:pPr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b/>
          <w:bCs/>
          <w:color w:val="000000"/>
          <w:sz w:val="24"/>
          <w:szCs w:val="24"/>
        </w:rPr>
        <w:t>Республики Калмыкия</w:t>
      </w:r>
      <w:proofErr w:type="gramStart"/>
      <w:r w:rsidRPr="008210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Г.В. Скорик</w:t>
      </w:r>
    </w:p>
    <w:p w:rsidR="00AF3FDF" w:rsidRDefault="00AF3FDF" w:rsidP="00AF3FDF">
      <w:pPr>
        <w:jc w:val="right"/>
        <w:rPr>
          <w:rFonts w:cs="Arial"/>
          <w:b/>
          <w:bCs/>
          <w:color w:val="000080"/>
          <w:sz w:val="24"/>
          <w:szCs w:val="24"/>
        </w:rPr>
      </w:pPr>
    </w:p>
    <w:p w:rsidR="005969B2" w:rsidRDefault="005969B2"/>
    <w:sectPr w:rsidR="005969B2" w:rsidSect="0059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3FDF"/>
    <w:rsid w:val="005969B2"/>
    <w:rsid w:val="00A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D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3FDF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AF3FD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AF3FDF"/>
    <w:pPr>
      <w:widowControl/>
      <w:suppressAutoHyphens/>
      <w:autoSpaceDE/>
      <w:autoSpaceDN/>
      <w:adjustRightInd/>
      <w:ind w:left="360" w:firstLine="0"/>
    </w:pPr>
    <w:rPr>
      <w:rFonts w:ascii="Times New Roman" w:hAnsi="Times New Roman"/>
      <w:sz w:val="28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F3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F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Application>Microsoft Office Word</Application>
  <DocSecurity>0</DocSecurity>
  <Lines>11</Lines>
  <Paragraphs>3</Paragraphs>
  <ScaleCrop>false</ScaleCrop>
  <Company>MultiDVD Team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2017-03-03T05:48:00Z</dcterms:created>
  <dcterms:modified xsi:type="dcterms:W3CDTF">2017-03-03T05:51:00Z</dcterms:modified>
</cp:coreProperties>
</file>